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48" w:rsidRDefault="00B42448" w:rsidP="00B42448">
      <w:pPr>
        <w:pStyle w:val="NormalWeb"/>
        <w:jc w:val="center"/>
        <w:rPr>
          <w:b/>
          <w:bCs/>
          <w:color w:val="333333"/>
        </w:rPr>
      </w:pPr>
    </w:p>
    <w:p w:rsidR="00B42448" w:rsidRDefault="00722C6E" w:rsidP="00B42448">
      <w:pPr>
        <w:pStyle w:val="NormalWeb"/>
        <w:jc w:val="center"/>
        <w:rPr>
          <w:b/>
          <w:bCs/>
          <w:color w:val="333333"/>
        </w:rPr>
      </w:pPr>
      <w:r>
        <w:rPr>
          <w:b/>
          <w:bCs/>
          <w:color w:val="333333"/>
        </w:rPr>
        <w:t>OKUL ÖNCESİ ve İLKOKUL ÖĞRENCİLERİNDE KİŞİSEL SINIRLARIN ÖNEMİ</w:t>
      </w:r>
    </w:p>
    <w:p w:rsidR="00B42448" w:rsidRPr="00551BE0" w:rsidRDefault="006F5623" w:rsidP="00B42448">
      <w:pPr>
        <w:pStyle w:val="NormalWeb"/>
        <w:jc w:val="center"/>
        <w:rPr>
          <w:b/>
          <w:bCs/>
          <w:color w:val="333333"/>
        </w:rPr>
      </w:pPr>
      <w:r>
        <w:rPr>
          <w:b/>
          <w:bCs/>
          <w:noProof/>
          <w:color w:val="333333"/>
        </w:rPr>
        <w:drawing>
          <wp:inline distT="0" distB="0" distL="0" distR="0">
            <wp:extent cx="2614820" cy="3299791"/>
            <wp:effectExtent l="19050" t="0" r="0" b="0"/>
            <wp:docPr id="3" name="Resim 1" descr="C:\Users\Win7\Desktop\slide_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slide_34.jpg"/>
                    <pic:cNvPicPr>
                      <a:picLocks noChangeAspect="1" noChangeArrowheads="1"/>
                    </pic:cNvPicPr>
                  </pic:nvPicPr>
                  <pic:blipFill>
                    <a:blip r:embed="rId7" cstate="print"/>
                    <a:srcRect/>
                    <a:stretch>
                      <a:fillRect/>
                    </a:stretch>
                  </pic:blipFill>
                  <pic:spPr bwMode="auto">
                    <a:xfrm>
                      <a:off x="0" y="0"/>
                      <a:ext cx="2624721" cy="3312286"/>
                    </a:xfrm>
                    <a:prstGeom prst="rect">
                      <a:avLst/>
                    </a:prstGeom>
                    <a:noFill/>
                    <a:ln w="9525">
                      <a:noFill/>
                      <a:miter lim="800000"/>
                      <a:headEnd/>
                      <a:tailEnd/>
                    </a:ln>
                  </pic:spPr>
                </pic:pic>
              </a:graphicData>
            </a:graphic>
          </wp:inline>
        </w:drawing>
      </w:r>
    </w:p>
    <w:p w:rsidR="001410B7" w:rsidRDefault="001410B7" w:rsidP="00D47312">
      <w:pPr>
        <w:pStyle w:val="NormalWeb"/>
        <w:spacing w:before="0" w:beforeAutospacing="0" w:after="120" w:afterAutospacing="0"/>
        <w:ind w:firstLine="709"/>
        <w:jc w:val="mediumKashida"/>
        <w:rPr>
          <w:b/>
          <w:color w:val="333333"/>
          <w:sz w:val="22"/>
          <w:szCs w:val="22"/>
        </w:rPr>
      </w:pPr>
    </w:p>
    <w:p w:rsidR="001410B7" w:rsidRDefault="005B66E1" w:rsidP="001410B7">
      <w:pPr>
        <w:pStyle w:val="NormalWeb"/>
        <w:spacing w:before="0" w:beforeAutospacing="0" w:after="120" w:afterAutospacing="0"/>
        <w:ind w:firstLine="709"/>
        <w:jc w:val="both"/>
        <w:rPr>
          <w:color w:val="000000"/>
          <w:sz w:val="22"/>
          <w:szCs w:val="22"/>
        </w:rPr>
      </w:pPr>
      <w:r>
        <w:rPr>
          <w:b/>
          <w:color w:val="333333"/>
          <w:sz w:val="22"/>
          <w:szCs w:val="22"/>
        </w:rPr>
        <w:t>Kişisel S</w:t>
      </w:r>
      <w:r w:rsidR="006F5623" w:rsidRPr="005B66E1">
        <w:rPr>
          <w:b/>
          <w:color w:val="333333"/>
          <w:sz w:val="22"/>
          <w:szCs w:val="22"/>
        </w:rPr>
        <w:t>ınırlar</w:t>
      </w:r>
      <w:r>
        <w:rPr>
          <w:b/>
          <w:color w:val="333333"/>
          <w:sz w:val="22"/>
          <w:szCs w:val="22"/>
        </w:rPr>
        <w:t>,</w:t>
      </w:r>
      <w:r w:rsidR="006F5623" w:rsidRPr="005B66E1">
        <w:rPr>
          <w:b/>
          <w:color w:val="333333"/>
          <w:sz w:val="22"/>
          <w:szCs w:val="22"/>
        </w:rPr>
        <w:t xml:space="preserve"> </w:t>
      </w:r>
      <w:r w:rsidR="00417CBA" w:rsidRPr="007F5175">
        <w:rPr>
          <w:color w:val="333333"/>
          <w:sz w:val="22"/>
          <w:szCs w:val="22"/>
        </w:rPr>
        <w:t>bir kişinin fiziksel, duygusal yönlerden dış dünya ile kuracağı ilişkinin belirlendiği prensiplerdir.</w:t>
      </w:r>
      <w:r w:rsidR="00B42448" w:rsidRPr="007F5175">
        <w:rPr>
          <w:color w:val="333333"/>
          <w:sz w:val="22"/>
          <w:szCs w:val="22"/>
        </w:rPr>
        <w:t xml:space="preserve"> </w:t>
      </w:r>
      <w:r w:rsidR="00417CBA" w:rsidRPr="007F5175">
        <w:rPr>
          <w:color w:val="333333"/>
          <w:sz w:val="22"/>
          <w:szCs w:val="22"/>
        </w:rPr>
        <w:t>Bu prensiplerin sağlıklı olarak belirlenmesi</w:t>
      </w:r>
      <w:r w:rsidR="004B4C61" w:rsidRPr="007F5175">
        <w:rPr>
          <w:color w:val="333333"/>
          <w:sz w:val="22"/>
          <w:szCs w:val="22"/>
        </w:rPr>
        <w:t>,</w:t>
      </w:r>
      <w:r w:rsidR="00417CBA" w:rsidRPr="007F5175">
        <w:rPr>
          <w:color w:val="333333"/>
          <w:sz w:val="22"/>
          <w:szCs w:val="22"/>
        </w:rPr>
        <w:t xml:space="preserve"> dış dünya ile bağlantımızın doğru ve iyi olabilmesi büyük bir önem arz etmektedir. </w:t>
      </w:r>
      <w:r w:rsidR="0045682E" w:rsidRPr="007F5175">
        <w:rPr>
          <w:color w:val="000000"/>
          <w:sz w:val="22"/>
          <w:szCs w:val="22"/>
        </w:rPr>
        <w:t xml:space="preserve">Kişisel alanınız size aittir. Bu alanın içinde sadece size ait ihtiyaçlar, istekler </w:t>
      </w:r>
      <w:r w:rsidR="0045682E">
        <w:rPr>
          <w:color w:val="000000"/>
          <w:sz w:val="22"/>
          <w:szCs w:val="22"/>
        </w:rPr>
        <w:t>ve duygular vardır. Diğerleri</w:t>
      </w:r>
      <w:r w:rsidR="0045682E" w:rsidRPr="007F5175">
        <w:rPr>
          <w:color w:val="000000"/>
          <w:sz w:val="22"/>
          <w:szCs w:val="22"/>
        </w:rPr>
        <w:t xml:space="preserve"> bu alana</w:t>
      </w:r>
      <w:r w:rsidR="001410B7">
        <w:rPr>
          <w:color w:val="000000"/>
          <w:sz w:val="22"/>
          <w:szCs w:val="22"/>
        </w:rPr>
        <w:t xml:space="preserve"> tek bir şekilde girebilir:</w:t>
      </w:r>
    </w:p>
    <w:p w:rsidR="0035289B" w:rsidRPr="001410B7" w:rsidRDefault="0045682E" w:rsidP="001410B7">
      <w:pPr>
        <w:pStyle w:val="NormalWeb"/>
        <w:spacing w:before="0" w:beforeAutospacing="0" w:after="120" w:afterAutospacing="0"/>
        <w:ind w:firstLine="709"/>
        <w:jc w:val="both"/>
        <w:rPr>
          <w:color w:val="000000"/>
          <w:sz w:val="22"/>
          <w:szCs w:val="22"/>
        </w:rPr>
      </w:pPr>
      <w:r w:rsidRPr="0045682E">
        <w:rPr>
          <w:color w:val="000000"/>
          <w:sz w:val="36"/>
          <w:szCs w:val="36"/>
        </w:rPr>
        <w:t>‘SİZ İZİN VERİRSENİZ’</w:t>
      </w:r>
      <w:r>
        <w:rPr>
          <w:color w:val="000000"/>
          <w:sz w:val="22"/>
          <w:szCs w:val="22"/>
        </w:rPr>
        <w:t xml:space="preserve"> </w:t>
      </w:r>
    </w:p>
    <w:p w:rsidR="0057115A" w:rsidRDefault="0057115A" w:rsidP="00B42448">
      <w:pPr>
        <w:pStyle w:val="NormalWeb"/>
        <w:spacing w:before="0" w:beforeAutospacing="0" w:after="0" w:afterAutospacing="0"/>
        <w:ind w:firstLine="708"/>
        <w:jc w:val="mediumKashida"/>
        <w:rPr>
          <w:color w:val="333333"/>
          <w:sz w:val="22"/>
          <w:szCs w:val="22"/>
        </w:rPr>
      </w:pPr>
    </w:p>
    <w:p w:rsidR="0057115A" w:rsidRDefault="0057115A" w:rsidP="0057115A">
      <w:pPr>
        <w:pStyle w:val="NormalWeb"/>
        <w:spacing w:before="0" w:beforeAutospacing="0" w:after="0" w:afterAutospacing="0"/>
        <w:ind w:firstLine="708"/>
        <w:jc w:val="center"/>
        <w:rPr>
          <w:b/>
          <w:color w:val="333333"/>
        </w:rPr>
      </w:pPr>
      <w:r w:rsidRPr="0057115A">
        <w:rPr>
          <w:b/>
          <w:color w:val="333333"/>
        </w:rPr>
        <w:lastRenderedPageBreak/>
        <w:t>KİŞİSEL SINIRLARDA AİLENİN ÖNEMİ</w:t>
      </w:r>
    </w:p>
    <w:p w:rsidR="00D47312" w:rsidRDefault="00D47312" w:rsidP="0057115A">
      <w:pPr>
        <w:pStyle w:val="NormalWeb"/>
        <w:spacing w:before="0" w:beforeAutospacing="0" w:after="0" w:afterAutospacing="0"/>
        <w:ind w:firstLine="708"/>
        <w:jc w:val="center"/>
        <w:rPr>
          <w:b/>
          <w:color w:val="333333"/>
        </w:rPr>
      </w:pPr>
    </w:p>
    <w:p w:rsidR="00D47312" w:rsidRDefault="00D47312" w:rsidP="0057115A">
      <w:pPr>
        <w:pStyle w:val="NormalWeb"/>
        <w:spacing w:before="0" w:beforeAutospacing="0" w:after="0" w:afterAutospacing="0"/>
        <w:ind w:firstLine="708"/>
        <w:jc w:val="center"/>
        <w:rPr>
          <w:b/>
          <w:color w:val="333333"/>
        </w:rPr>
      </w:pPr>
      <w:r w:rsidRPr="00D47312">
        <w:rPr>
          <w:b/>
          <w:noProof/>
          <w:color w:val="333333"/>
        </w:rPr>
        <w:drawing>
          <wp:inline distT="0" distB="0" distL="0" distR="0">
            <wp:extent cx="2305969" cy="3001617"/>
            <wp:effectExtent l="19050" t="0" r="0" b="0"/>
            <wp:docPr id="8" name="Resim 1" descr="anne çocuk sarılma ile ilgili görsel sonucu"/>
            <wp:cNvGraphicFramePr/>
            <a:graphic xmlns:a="http://schemas.openxmlformats.org/drawingml/2006/main">
              <a:graphicData uri="http://schemas.openxmlformats.org/drawingml/2006/picture">
                <pic:pic xmlns:pic="http://schemas.openxmlformats.org/drawingml/2006/picture">
                  <pic:nvPicPr>
                    <pic:cNvPr id="12293" name="Picture 5" descr="anne çocuk sarılma ile ilgili görsel sonucu"/>
                    <pic:cNvPicPr>
                      <a:picLocks noChangeAspect="1" noChangeArrowheads="1"/>
                    </pic:cNvPicPr>
                  </pic:nvPicPr>
                  <pic:blipFill>
                    <a:blip r:embed="rId8" cstate="print"/>
                    <a:srcRect/>
                    <a:stretch>
                      <a:fillRect/>
                    </a:stretch>
                  </pic:blipFill>
                  <pic:spPr bwMode="auto">
                    <a:xfrm>
                      <a:off x="0" y="0"/>
                      <a:ext cx="2305050" cy="3000421"/>
                    </a:xfrm>
                    <a:prstGeom prst="rect">
                      <a:avLst/>
                    </a:prstGeom>
                    <a:noFill/>
                  </pic:spPr>
                </pic:pic>
              </a:graphicData>
            </a:graphic>
          </wp:inline>
        </w:drawing>
      </w:r>
    </w:p>
    <w:p w:rsidR="00D47312" w:rsidRDefault="00D47312" w:rsidP="0057115A">
      <w:pPr>
        <w:pStyle w:val="NormalWeb"/>
        <w:spacing w:before="0" w:beforeAutospacing="0" w:after="0" w:afterAutospacing="0"/>
        <w:ind w:firstLine="708"/>
        <w:jc w:val="center"/>
        <w:rPr>
          <w:b/>
          <w:color w:val="333333"/>
        </w:rPr>
      </w:pPr>
    </w:p>
    <w:p w:rsidR="00D47312" w:rsidRPr="0057115A" w:rsidRDefault="00D47312" w:rsidP="00D47312">
      <w:pPr>
        <w:pStyle w:val="NormalWeb"/>
        <w:spacing w:before="0" w:beforeAutospacing="0" w:after="0" w:afterAutospacing="0"/>
        <w:rPr>
          <w:b/>
          <w:color w:val="333333"/>
        </w:rPr>
      </w:pPr>
    </w:p>
    <w:p w:rsidR="00B01CDC" w:rsidRPr="007F5175" w:rsidRDefault="0035289B" w:rsidP="00B01CDC">
      <w:pPr>
        <w:pStyle w:val="NormalWeb"/>
        <w:spacing w:before="0" w:beforeAutospacing="0" w:after="120" w:afterAutospacing="0"/>
        <w:ind w:firstLine="708"/>
        <w:jc w:val="mediumKashida"/>
        <w:rPr>
          <w:color w:val="000000"/>
          <w:sz w:val="22"/>
          <w:szCs w:val="22"/>
        </w:rPr>
      </w:pPr>
      <w:r w:rsidRPr="007F5175">
        <w:rPr>
          <w:color w:val="333333"/>
          <w:sz w:val="22"/>
          <w:szCs w:val="22"/>
        </w:rPr>
        <w:t>Kişisel sınırların oluşturulma süreci ilk olarak ailede başlar.</w:t>
      </w:r>
      <w:r w:rsidR="0096581D">
        <w:rPr>
          <w:color w:val="000000"/>
          <w:sz w:val="22"/>
          <w:szCs w:val="22"/>
        </w:rPr>
        <w:t xml:space="preserve"> Çocuk aile yapısına göre sınır</w:t>
      </w:r>
      <w:r w:rsidR="00041C6D">
        <w:rPr>
          <w:color w:val="000000"/>
          <w:sz w:val="22"/>
          <w:szCs w:val="22"/>
        </w:rPr>
        <w:t xml:space="preserve">lar hakkında bilgi edinir ve buna göre kafasında bir sınır şeması oluşturur. Ailenin önemi burada devreye girmektedir. Bazı ailelerde sınırlar katıdır. Ailede kimse birbirine karışmaz fakat duygusal destek de yoktur. Bazı ailelerde de sınırlar hiç yok gibidir. Aile iç içe geçmiş gibidir. Duygusal destek fazladır fakat bu da sağlıklı değildir. Çünkü aile sürekli birbirine karışır sınır kavramı oluşturulamaz. </w:t>
      </w:r>
      <w:r w:rsidR="00041C6D" w:rsidRPr="0072619A">
        <w:rPr>
          <w:b/>
          <w:color w:val="000000"/>
          <w:sz w:val="22"/>
          <w:szCs w:val="22"/>
        </w:rPr>
        <w:t xml:space="preserve">En sağlıklı </w:t>
      </w:r>
      <w:r w:rsidR="0072619A" w:rsidRPr="0072619A">
        <w:rPr>
          <w:b/>
          <w:color w:val="000000"/>
          <w:sz w:val="22"/>
          <w:szCs w:val="22"/>
        </w:rPr>
        <w:t>aile tutumu iyi bir çerç</w:t>
      </w:r>
      <w:r w:rsidR="0072619A">
        <w:rPr>
          <w:b/>
          <w:color w:val="000000"/>
          <w:sz w:val="22"/>
          <w:szCs w:val="22"/>
        </w:rPr>
        <w:t xml:space="preserve">eve ile çizilmiş sınırları </w:t>
      </w:r>
      <w:r w:rsidR="0072619A" w:rsidRPr="0072619A">
        <w:rPr>
          <w:b/>
          <w:color w:val="000000"/>
          <w:sz w:val="22"/>
          <w:szCs w:val="22"/>
        </w:rPr>
        <w:t>ve duygusal desteği de olan bir tutumdur.</w:t>
      </w:r>
      <w:r w:rsidR="00041C6D">
        <w:rPr>
          <w:color w:val="000000"/>
          <w:sz w:val="22"/>
          <w:szCs w:val="22"/>
        </w:rPr>
        <w:t xml:space="preserve"> </w:t>
      </w:r>
    </w:p>
    <w:p w:rsidR="00B42448" w:rsidRDefault="00B42448" w:rsidP="00B42448">
      <w:pPr>
        <w:pStyle w:val="NormalWeb"/>
        <w:spacing w:before="0" w:beforeAutospacing="0" w:after="0" w:afterAutospacing="0"/>
        <w:jc w:val="mediumKashida"/>
        <w:rPr>
          <w:b/>
          <w:color w:val="333333"/>
        </w:rPr>
      </w:pPr>
    </w:p>
    <w:p w:rsidR="007F5175" w:rsidRDefault="007F5175" w:rsidP="00B42448">
      <w:pPr>
        <w:pStyle w:val="NormalWeb"/>
        <w:spacing w:before="0" w:beforeAutospacing="0" w:after="0" w:afterAutospacing="0"/>
        <w:jc w:val="mediumKashida"/>
        <w:rPr>
          <w:b/>
          <w:color w:val="333333"/>
        </w:rPr>
      </w:pPr>
    </w:p>
    <w:p w:rsidR="004B4C61" w:rsidRDefault="004B4C61" w:rsidP="00FB0044">
      <w:pPr>
        <w:pStyle w:val="NormalWeb"/>
        <w:spacing w:before="0" w:beforeAutospacing="0" w:after="0" w:afterAutospacing="0"/>
        <w:jc w:val="center"/>
        <w:rPr>
          <w:b/>
          <w:color w:val="333333"/>
        </w:rPr>
      </w:pPr>
      <w:r>
        <w:rPr>
          <w:b/>
          <w:color w:val="333333"/>
        </w:rPr>
        <w:lastRenderedPageBreak/>
        <w:t>KİŞİSEL SINIRLARDA ‘HAYIR DİYEBİLME’NİN ÖNEMİ</w:t>
      </w:r>
    </w:p>
    <w:p w:rsidR="00D3074C" w:rsidRDefault="00D3074C" w:rsidP="00D3074C">
      <w:pPr>
        <w:pStyle w:val="NormalWeb"/>
        <w:spacing w:before="0" w:beforeAutospacing="0" w:after="0" w:afterAutospacing="0"/>
        <w:jc w:val="center"/>
        <w:rPr>
          <w:b/>
          <w:color w:val="333333"/>
        </w:rPr>
      </w:pPr>
      <w:r>
        <w:rPr>
          <w:b/>
          <w:noProof/>
          <w:color w:val="333333"/>
        </w:rPr>
        <w:drawing>
          <wp:inline distT="0" distB="0" distL="0" distR="0">
            <wp:extent cx="2513714" cy="3180522"/>
            <wp:effectExtent l="19050" t="0" r="886" b="0"/>
            <wp:docPr id="2" name="Resim 1" descr="C:\Users\Win7\Desktop\hayı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hayır-2.jpg"/>
                    <pic:cNvPicPr>
                      <a:picLocks noChangeAspect="1" noChangeArrowheads="1"/>
                    </pic:cNvPicPr>
                  </pic:nvPicPr>
                  <pic:blipFill>
                    <a:blip r:embed="rId9"/>
                    <a:srcRect/>
                    <a:stretch>
                      <a:fillRect/>
                    </a:stretch>
                  </pic:blipFill>
                  <pic:spPr bwMode="auto">
                    <a:xfrm>
                      <a:off x="0" y="0"/>
                      <a:ext cx="2512427" cy="3178894"/>
                    </a:xfrm>
                    <a:prstGeom prst="rect">
                      <a:avLst/>
                    </a:prstGeom>
                    <a:noFill/>
                    <a:ln w="9525">
                      <a:noFill/>
                      <a:miter lim="800000"/>
                      <a:headEnd/>
                      <a:tailEnd/>
                    </a:ln>
                  </pic:spPr>
                </pic:pic>
              </a:graphicData>
            </a:graphic>
          </wp:inline>
        </w:drawing>
      </w:r>
    </w:p>
    <w:p w:rsidR="00D3074C" w:rsidRDefault="00D3074C" w:rsidP="004B4C61">
      <w:pPr>
        <w:pStyle w:val="NormalWeb"/>
        <w:spacing w:before="0" w:beforeAutospacing="0" w:after="0" w:afterAutospacing="0"/>
        <w:jc w:val="center"/>
        <w:rPr>
          <w:b/>
          <w:color w:val="333333"/>
        </w:rPr>
      </w:pPr>
    </w:p>
    <w:p w:rsidR="0048629C" w:rsidRPr="00B75FC6" w:rsidRDefault="0072619A" w:rsidP="00B75FC6">
      <w:pPr>
        <w:pStyle w:val="NormalWeb"/>
        <w:spacing w:before="0" w:beforeAutospacing="0" w:after="120" w:afterAutospacing="0"/>
        <w:ind w:firstLine="709"/>
        <w:jc w:val="center"/>
        <w:rPr>
          <w:color w:val="333333"/>
          <w:sz w:val="22"/>
          <w:szCs w:val="22"/>
        </w:rPr>
      </w:pPr>
      <w:r w:rsidRPr="00B75FC6">
        <w:rPr>
          <w:color w:val="333333"/>
          <w:sz w:val="22"/>
          <w:szCs w:val="22"/>
        </w:rPr>
        <w:t>K</w:t>
      </w:r>
      <w:r w:rsidR="0048629C" w:rsidRPr="00B75FC6">
        <w:rPr>
          <w:color w:val="333333"/>
          <w:sz w:val="22"/>
          <w:szCs w:val="22"/>
        </w:rPr>
        <w:t>işisel sınırları oluştururken öğretilmesi gereken</w:t>
      </w:r>
      <w:r w:rsidRPr="00B75FC6">
        <w:rPr>
          <w:color w:val="333333"/>
          <w:sz w:val="22"/>
          <w:szCs w:val="22"/>
        </w:rPr>
        <w:t xml:space="preserve"> becerilerden biri hayır diyebilme becerisidir.</w:t>
      </w:r>
    </w:p>
    <w:p w:rsidR="007F5175" w:rsidRPr="00B75FC6" w:rsidRDefault="0072619A" w:rsidP="00B75FC6">
      <w:pPr>
        <w:pStyle w:val="NormalWeb"/>
        <w:spacing w:before="0" w:beforeAutospacing="0" w:after="120" w:afterAutospacing="0"/>
        <w:ind w:firstLine="709"/>
        <w:jc w:val="center"/>
      </w:pPr>
      <w:r w:rsidRPr="00B75FC6">
        <w:rPr>
          <w:sz w:val="22"/>
          <w:szCs w:val="22"/>
        </w:rPr>
        <w:t>Hayır</w:t>
      </w:r>
      <w:r w:rsidR="0048629C" w:rsidRPr="00B75FC6">
        <w:rPr>
          <w:sz w:val="22"/>
          <w:szCs w:val="22"/>
        </w:rPr>
        <w:t>,</w:t>
      </w:r>
      <w:r w:rsidRPr="00B75FC6">
        <w:rPr>
          <w:sz w:val="22"/>
          <w:szCs w:val="22"/>
        </w:rPr>
        <w:t xml:space="preserve"> kelimesi istismara karşı koyarken, aynı zamanda isteksizce veya baskı altında başkalarına yardım etmememizi belirleyen çok önemli bir kelimedir. Sınırları zayıf olan insanlar kontrol edilmeye, baskıya, taleplere hayır demekte güçlük çekerler. Birisine hayır derlerse o kişiyle olan ilişkilerini tehlikeye atacaklarını düşünürler ve o yüzden isteneni yaparlar</w:t>
      </w:r>
      <w:r w:rsidR="0048629C" w:rsidRPr="00B75FC6">
        <w:rPr>
          <w:sz w:val="22"/>
          <w:szCs w:val="22"/>
        </w:rPr>
        <w:t>.</w:t>
      </w:r>
      <w:r w:rsidR="00B75FC6" w:rsidRPr="00B75FC6">
        <w:rPr>
          <w:sz w:val="22"/>
          <w:szCs w:val="22"/>
        </w:rPr>
        <w:t xml:space="preserve"> Dışarıdan gelen baskılara hayır diyemezler, kontrol hissini kaybeder ve özdenetimin getirdiği sonuçlardan faydalanamazlar.  </w:t>
      </w:r>
      <w:r w:rsidR="0048629C" w:rsidRPr="00B75FC6">
        <w:rPr>
          <w:sz w:val="22"/>
          <w:szCs w:val="22"/>
        </w:rPr>
        <w:t xml:space="preserve"> </w:t>
      </w:r>
      <w:r w:rsidR="00B75FC6" w:rsidRPr="00B75FC6">
        <w:rPr>
          <w:sz w:val="22"/>
          <w:szCs w:val="22"/>
        </w:rPr>
        <w:t>Özellikle bu kişilik yapısına sahip insanlara hayır diyebilme becerisi öğretilmelidir</w:t>
      </w:r>
      <w:r w:rsidR="00B75FC6">
        <w:rPr>
          <w:sz w:val="22"/>
          <w:szCs w:val="22"/>
        </w:rPr>
        <w:t>.</w:t>
      </w:r>
    </w:p>
    <w:p w:rsidR="007F5175" w:rsidRDefault="007F5175" w:rsidP="002D78C0">
      <w:pPr>
        <w:jc w:val="center"/>
        <w:rPr>
          <w:b/>
        </w:rPr>
      </w:pPr>
    </w:p>
    <w:p w:rsidR="0026291C" w:rsidRDefault="0026291C" w:rsidP="002D78C0">
      <w:pPr>
        <w:jc w:val="center"/>
        <w:rPr>
          <w:b/>
        </w:rPr>
      </w:pPr>
    </w:p>
    <w:p w:rsidR="0026291C" w:rsidRDefault="0026291C" w:rsidP="002D78C0">
      <w:pPr>
        <w:jc w:val="center"/>
        <w:rPr>
          <w:b/>
        </w:rPr>
      </w:pPr>
    </w:p>
    <w:p w:rsidR="002D78C0" w:rsidRDefault="002D78C0" w:rsidP="0026291C">
      <w:pPr>
        <w:jc w:val="center"/>
        <w:rPr>
          <w:b/>
        </w:rPr>
      </w:pPr>
      <w:r>
        <w:rPr>
          <w:b/>
        </w:rPr>
        <w:lastRenderedPageBreak/>
        <w:t>HAYIR!  DİYEMEMEK ŞU NEDENLERDEN DOLAYI MEYDANA GELEBİLİR</w:t>
      </w:r>
      <w:r w:rsidRPr="002D78C0">
        <w:rPr>
          <w:b/>
        </w:rPr>
        <w:t>:</w:t>
      </w:r>
    </w:p>
    <w:p w:rsidR="002D78C0" w:rsidRPr="002D78C0" w:rsidRDefault="002D78C0" w:rsidP="0026291C">
      <w:pPr>
        <w:jc w:val="center"/>
        <w:rPr>
          <w:b/>
        </w:rPr>
      </w:pPr>
    </w:p>
    <w:p w:rsidR="002D78C0" w:rsidRDefault="002D78C0" w:rsidP="0026291C">
      <w:pPr>
        <w:pStyle w:val="ListeParagraf"/>
        <w:numPr>
          <w:ilvl w:val="0"/>
          <w:numId w:val="5"/>
        </w:numPr>
        <w:spacing w:after="120"/>
        <w:jc w:val="center"/>
        <w:rPr>
          <w:sz w:val="22"/>
          <w:szCs w:val="22"/>
        </w:rPr>
      </w:pPr>
      <w:r w:rsidRPr="0026291C">
        <w:rPr>
          <w:sz w:val="22"/>
          <w:szCs w:val="22"/>
        </w:rPr>
        <w:t>Karşısındaki kişinin duygularını incitme korkusu</w:t>
      </w:r>
    </w:p>
    <w:p w:rsidR="0026291C" w:rsidRPr="0026291C" w:rsidRDefault="0026291C" w:rsidP="0026291C">
      <w:pPr>
        <w:pStyle w:val="ListeParagraf"/>
        <w:spacing w:after="120"/>
        <w:rPr>
          <w:sz w:val="22"/>
          <w:szCs w:val="22"/>
        </w:rPr>
      </w:pPr>
    </w:p>
    <w:p w:rsidR="002D78C0" w:rsidRDefault="002D78C0" w:rsidP="0026291C">
      <w:pPr>
        <w:pStyle w:val="ListeParagraf"/>
        <w:numPr>
          <w:ilvl w:val="0"/>
          <w:numId w:val="5"/>
        </w:numPr>
        <w:spacing w:after="120"/>
        <w:jc w:val="center"/>
        <w:rPr>
          <w:sz w:val="22"/>
          <w:szCs w:val="22"/>
        </w:rPr>
      </w:pPr>
      <w:r w:rsidRPr="0026291C">
        <w:rPr>
          <w:sz w:val="22"/>
          <w:szCs w:val="22"/>
        </w:rPr>
        <w:t>Terk edilme ve ayrılma korkusu</w:t>
      </w:r>
    </w:p>
    <w:p w:rsidR="0026291C" w:rsidRPr="0026291C" w:rsidRDefault="0026291C" w:rsidP="0026291C">
      <w:pPr>
        <w:pStyle w:val="ListeParagraf"/>
        <w:spacing w:after="120"/>
        <w:rPr>
          <w:sz w:val="22"/>
          <w:szCs w:val="22"/>
        </w:rPr>
      </w:pPr>
    </w:p>
    <w:p w:rsidR="002D78C0" w:rsidRDefault="002D78C0" w:rsidP="0026291C">
      <w:pPr>
        <w:pStyle w:val="ListeParagraf"/>
        <w:numPr>
          <w:ilvl w:val="0"/>
          <w:numId w:val="5"/>
        </w:numPr>
        <w:spacing w:after="120"/>
        <w:jc w:val="center"/>
        <w:rPr>
          <w:sz w:val="22"/>
          <w:szCs w:val="22"/>
        </w:rPr>
      </w:pPr>
      <w:r w:rsidRPr="0026291C">
        <w:rPr>
          <w:sz w:val="22"/>
          <w:szCs w:val="22"/>
        </w:rPr>
        <w:t>Bir başkasına bağımlı olma isteği</w:t>
      </w:r>
    </w:p>
    <w:p w:rsidR="0026291C" w:rsidRPr="0026291C" w:rsidRDefault="0026291C" w:rsidP="0026291C">
      <w:pPr>
        <w:pStyle w:val="ListeParagraf"/>
        <w:spacing w:after="120"/>
        <w:rPr>
          <w:sz w:val="22"/>
          <w:szCs w:val="22"/>
        </w:rPr>
      </w:pPr>
    </w:p>
    <w:p w:rsidR="002D78C0" w:rsidRDefault="002D78C0" w:rsidP="0026291C">
      <w:pPr>
        <w:pStyle w:val="ListeParagraf"/>
        <w:numPr>
          <w:ilvl w:val="0"/>
          <w:numId w:val="5"/>
        </w:numPr>
        <w:spacing w:after="120"/>
        <w:jc w:val="center"/>
        <w:rPr>
          <w:sz w:val="22"/>
          <w:szCs w:val="22"/>
        </w:rPr>
      </w:pPr>
      <w:r w:rsidRPr="0026291C">
        <w:rPr>
          <w:sz w:val="22"/>
          <w:szCs w:val="22"/>
        </w:rPr>
        <w:t>Bir başkasının öfkesinden korkma</w:t>
      </w:r>
    </w:p>
    <w:p w:rsidR="0026291C" w:rsidRPr="0026291C" w:rsidRDefault="0026291C" w:rsidP="0026291C">
      <w:pPr>
        <w:pStyle w:val="ListeParagraf"/>
        <w:spacing w:after="120"/>
        <w:rPr>
          <w:sz w:val="22"/>
          <w:szCs w:val="22"/>
        </w:rPr>
      </w:pPr>
    </w:p>
    <w:p w:rsidR="002D78C0" w:rsidRDefault="002D78C0" w:rsidP="0026291C">
      <w:pPr>
        <w:pStyle w:val="ListeParagraf"/>
        <w:numPr>
          <w:ilvl w:val="0"/>
          <w:numId w:val="5"/>
        </w:numPr>
        <w:spacing w:after="120"/>
        <w:jc w:val="center"/>
        <w:rPr>
          <w:sz w:val="22"/>
          <w:szCs w:val="22"/>
        </w:rPr>
      </w:pPr>
      <w:r w:rsidRPr="0026291C">
        <w:rPr>
          <w:sz w:val="22"/>
          <w:szCs w:val="22"/>
        </w:rPr>
        <w:t>Cezalandırılma korkusu</w:t>
      </w:r>
    </w:p>
    <w:p w:rsidR="0026291C" w:rsidRPr="0026291C" w:rsidRDefault="0026291C" w:rsidP="0026291C">
      <w:pPr>
        <w:pStyle w:val="ListeParagraf"/>
        <w:spacing w:after="120"/>
        <w:rPr>
          <w:sz w:val="22"/>
          <w:szCs w:val="22"/>
        </w:rPr>
      </w:pPr>
    </w:p>
    <w:p w:rsidR="002D78C0" w:rsidRDefault="002D78C0" w:rsidP="0026291C">
      <w:pPr>
        <w:pStyle w:val="ListeParagraf"/>
        <w:numPr>
          <w:ilvl w:val="0"/>
          <w:numId w:val="5"/>
        </w:numPr>
        <w:spacing w:after="120"/>
        <w:jc w:val="center"/>
        <w:rPr>
          <w:sz w:val="22"/>
          <w:szCs w:val="22"/>
        </w:rPr>
      </w:pPr>
      <w:r w:rsidRPr="0026291C">
        <w:rPr>
          <w:sz w:val="22"/>
          <w:szCs w:val="22"/>
        </w:rPr>
        <w:t>Utanılacak bir duruma düşme korkusu</w:t>
      </w:r>
    </w:p>
    <w:p w:rsidR="0026291C" w:rsidRPr="0026291C" w:rsidRDefault="0026291C" w:rsidP="0026291C">
      <w:pPr>
        <w:pStyle w:val="ListeParagraf"/>
        <w:spacing w:after="120"/>
        <w:rPr>
          <w:sz w:val="22"/>
          <w:szCs w:val="22"/>
        </w:rPr>
      </w:pPr>
    </w:p>
    <w:p w:rsidR="002D78C0" w:rsidRDefault="002D78C0" w:rsidP="0026291C">
      <w:pPr>
        <w:pStyle w:val="ListeParagraf"/>
        <w:numPr>
          <w:ilvl w:val="0"/>
          <w:numId w:val="5"/>
        </w:numPr>
        <w:spacing w:after="120"/>
        <w:jc w:val="center"/>
        <w:rPr>
          <w:sz w:val="22"/>
          <w:szCs w:val="22"/>
        </w:rPr>
      </w:pPr>
      <w:r w:rsidRPr="0026291C">
        <w:rPr>
          <w:sz w:val="22"/>
          <w:szCs w:val="22"/>
        </w:rPr>
        <w:t>Kötü veya bencil olduğunun düşünülmesinden duyulan korku</w:t>
      </w:r>
    </w:p>
    <w:p w:rsidR="0026291C" w:rsidRPr="0026291C" w:rsidRDefault="0026291C" w:rsidP="0026291C">
      <w:pPr>
        <w:pStyle w:val="ListeParagraf"/>
        <w:spacing w:after="120"/>
        <w:rPr>
          <w:sz w:val="22"/>
          <w:szCs w:val="22"/>
        </w:rPr>
      </w:pPr>
    </w:p>
    <w:p w:rsidR="004B4C61" w:rsidRDefault="002D78C0" w:rsidP="0026291C">
      <w:pPr>
        <w:pStyle w:val="NormalWeb"/>
        <w:numPr>
          <w:ilvl w:val="0"/>
          <w:numId w:val="5"/>
        </w:numPr>
        <w:spacing w:before="0" w:beforeAutospacing="0" w:after="120" w:afterAutospacing="0"/>
        <w:jc w:val="center"/>
        <w:rPr>
          <w:sz w:val="22"/>
          <w:szCs w:val="22"/>
        </w:rPr>
      </w:pPr>
      <w:r w:rsidRPr="000656DD">
        <w:rPr>
          <w:sz w:val="22"/>
          <w:szCs w:val="22"/>
        </w:rPr>
        <w:t>Kişinin kendini eleştiren katı vicdanı</w:t>
      </w:r>
    </w:p>
    <w:p w:rsidR="0026291C" w:rsidRDefault="0026291C" w:rsidP="0026291C">
      <w:pPr>
        <w:pStyle w:val="NormalWeb"/>
        <w:spacing w:before="0" w:beforeAutospacing="0" w:after="120" w:afterAutospacing="0"/>
        <w:jc w:val="center"/>
        <w:rPr>
          <w:sz w:val="22"/>
          <w:szCs w:val="22"/>
        </w:rPr>
      </w:pPr>
    </w:p>
    <w:p w:rsidR="0026291C" w:rsidRPr="000656DD" w:rsidRDefault="0026291C" w:rsidP="0026291C">
      <w:pPr>
        <w:pStyle w:val="NormalWeb"/>
        <w:spacing w:before="0" w:beforeAutospacing="0" w:after="120" w:afterAutospacing="0"/>
        <w:jc w:val="center"/>
        <w:rPr>
          <w:sz w:val="22"/>
          <w:szCs w:val="22"/>
        </w:rPr>
      </w:pPr>
    </w:p>
    <w:p w:rsidR="004B4C61" w:rsidRDefault="0026291C" w:rsidP="00B42448">
      <w:pPr>
        <w:jc w:val="mediumKashida"/>
        <w:rPr>
          <w:rFonts w:cs="Tahoma"/>
          <w:bCs/>
          <w:iCs/>
          <w:color w:val="000000"/>
          <w:sz w:val="20"/>
          <w:szCs w:val="20"/>
        </w:rPr>
      </w:pPr>
      <w:r>
        <w:rPr>
          <w:noProof/>
          <w:sz w:val="22"/>
          <w:szCs w:val="22"/>
        </w:rPr>
        <w:drawing>
          <wp:inline distT="0" distB="0" distL="0" distR="0">
            <wp:extent cx="3340376" cy="2584174"/>
            <wp:effectExtent l="19050" t="0" r="0" b="0"/>
            <wp:docPr id="4" name="Resim 1" descr="C:\Users\Win7\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indir.jpg"/>
                    <pic:cNvPicPr>
                      <a:picLocks noChangeAspect="1" noChangeArrowheads="1"/>
                    </pic:cNvPicPr>
                  </pic:nvPicPr>
                  <pic:blipFill>
                    <a:blip r:embed="rId10"/>
                    <a:srcRect/>
                    <a:stretch>
                      <a:fillRect/>
                    </a:stretch>
                  </pic:blipFill>
                  <pic:spPr bwMode="auto">
                    <a:xfrm>
                      <a:off x="0" y="0"/>
                      <a:ext cx="3340376" cy="2584174"/>
                    </a:xfrm>
                    <a:prstGeom prst="rect">
                      <a:avLst/>
                    </a:prstGeom>
                    <a:noFill/>
                    <a:ln w="9525">
                      <a:noFill/>
                      <a:miter lim="800000"/>
                      <a:headEnd/>
                      <a:tailEnd/>
                    </a:ln>
                  </pic:spPr>
                </pic:pic>
              </a:graphicData>
            </a:graphic>
          </wp:inline>
        </w:drawing>
      </w:r>
    </w:p>
    <w:p w:rsidR="0026291C" w:rsidRDefault="0026291C" w:rsidP="00D3074C">
      <w:pPr>
        <w:jc w:val="center"/>
        <w:rPr>
          <w:rFonts w:cs="Tahoma"/>
          <w:b/>
          <w:bCs/>
          <w:iCs/>
          <w:color w:val="000000"/>
        </w:rPr>
      </w:pPr>
    </w:p>
    <w:p w:rsidR="0026291C" w:rsidRDefault="0026291C" w:rsidP="00D3074C">
      <w:pPr>
        <w:jc w:val="center"/>
        <w:rPr>
          <w:rFonts w:cs="Tahoma"/>
          <w:b/>
          <w:bCs/>
          <w:iCs/>
          <w:color w:val="000000"/>
        </w:rPr>
      </w:pPr>
    </w:p>
    <w:p w:rsidR="004B4C61" w:rsidRDefault="00B21C1E" w:rsidP="00D3074C">
      <w:pPr>
        <w:jc w:val="center"/>
        <w:rPr>
          <w:rFonts w:cs="Tahoma"/>
          <w:b/>
          <w:bCs/>
          <w:iCs/>
          <w:color w:val="000000"/>
        </w:rPr>
      </w:pPr>
      <w:r>
        <w:rPr>
          <w:rFonts w:cs="Tahoma"/>
          <w:b/>
          <w:bCs/>
          <w:iCs/>
          <w:color w:val="000000"/>
        </w:rPr>
        <w:lastRenderedPageBreak/>
        <w:t>KİŞİSEL SINIRLARDA ÇOCUK EĞİTİMİ</w:t>
      </w:r>
    </w:p>
    <w:p w:rsidR="00D3074C" w:rsidRDefault="00D3074C" w:rsidP="00D560B5">
      <w:pPr>
        <w:jc w:val="center"/>
        <w:rPr>
          <w:rFonts w:cs="Tahoma"/>
          <w:b/>
          <w:bCs/>
          <w:iCs/>
          <w:color w:val="000000"/>
        </w:rPr>
      </w:pPr>
    </w:p>
    <w:p w:rsidR="007F5175" w:rsidRPr="00FB0044" w:rsidRDefault="0026291C" w:rsidP="00963FB6">
      <w:pPr>
        <w:spacing w:after="120"/>
        <w:ind w:firstLine="708"/>
        <w:jc w:val="center"/>
        <w:rPr>
          <w:rFonts w:cs="Tahoma"/>
          <w:bCs/>
          <w:iCs/>
          <w:color w:val="000000"/>
          <w:sz w:val="22"/>
          <w:szCs w:val="22"/>
        </w:rPr>
      </w:pPr>
      <w:r>
        <w:rPr>
          <w:rFonts w:cs="Tahoma"/>
          <w:bCs/>
          <w:iCs/>
          <w:color w:val="000000"/>
          <w:sz w:val="22"/>
          <w:szCs w:val="22"/>
        </w:rPr>
        <w:t>Kişisel sınırlarda çocuk</w:t>
      </w:r>
      <w:r w:rsidR="00B21C1E" w:rsidRPr="00FB0044">
        <w:rPr>
          <w:rFonts w:cs="Tahoma"/>
          <w:bCs/>
          <w:iCs/>
          <w:color w:val="000000"/>
          <w:sz w:val="22"/>
          <w:szCs w:val="22"/>
        </w:rPr>
        <w:t xml:space="preserve"> eğitimi en başta okul- veli işbirliği içerisinde gerçekleştirilmelidir. </w:t>
      </w:r>
      <w:r>
        <w:rPr>
          <w:rFonts w:cs="Tahoma"/>
          <w:bCs/>
          <w:iCs/>
          <w:color w:val="000000"/>
          <w:sz w:val="22"/>
          <w:szCs w:val="22"/>
        </w:rPr>
        <w:t>Milli Eğitim Bakanlığının her sınıf düzeyine uygun hazırlamış oldukları kişisel sınırlar ile ilgili etkinlikler aracılığıyla okullarda çocuklara kişisel sınırlar eğitimi verilmesi bu noktada faydalı olacaktır. Çünkü etkinliklerin içeriğine bakıldığında çocuklarda kişisel sınırlara yönelik farkındalık oluşturma çabası göze çarpmaktadır.</w:t>
      </w:r>
    </w:p>
    <w:p w:rsidR="00AE325E" w:rsidRPr="00963FB6" w:rsidRDefault="0026291C" w:rsidP="00963FB6">
      <w:pPr>
        <w:pStyle w:val="ListeParagraf"/>
        <w:spacing w:after="120"/>
        <w:jc w:val="center"/>
        <w:rPr>
          <w:rFonts w:cs="Tahoma"/>
          <w:bCs/>
          <w:iCs/>
          <w:color w:val="000000"/>
          <w:sz w:val="22"/>
          <w:szCs w:val="22"/>
        </w:rPr>
      </w:pPr>
      <w:r w:rsidRPr="00963FB6">
        <w:rPr>
          <w:rFonts w:cs="Tahoma"/>
          <w:bCs/>
          <w:iCs/>
          <w:color w:val="000000"/>
          <w:sz w:val="22"/>
          <w:szCs w:val="22"/>
        </w:rPr>
        <w:t xml:space="preserve">Etkinliklerde farkındalık yaratmaya </w:t>
      </w:r>
      <w:r w:rsidR="00963FB6" w:rsidRPr="00963FB6">
        <w:rPr>
          <w:rFonts w:cs="Tahoma"/>
          <w:bCs/>
          <w:iCs/>
          <w:color w:val="000000"/>
          <w:sz w:val="22"/>
          <w:szCs w:val="22"/>
        </w:rPr>
        <w:t>yönelik çeşitli so</w:t>
      </w:r>
      <w:r w:rsidR="00963FB6">
        <w:rPr>
          <w:rFonts w:cs="Tahoma"/>
          <w:bCs/>
          <w:iCs/>
          <w:color w:val="000000"/>
          <w:sz w:val="22"/>
          <w:szCs w:val="22"/>
        </w:rPr>
        <w:t>rular aşağıdadır:</w:t>
      </w:r>
    </w:p>
    <w:p w:rsidR="00AE325E" w:rsidRPr="00FB0044" w:rsidRDefault="00AE325E" w:rsidP="00963FB6">
      <w:pPr>
        <w:numPr>
          <w:ilvl w:val="0"/>
          <w:numId w:val="6"/>
        </w:numPr>
        <w:spacing w:after="120"/>
        <w:jc w:val="center"/>
        <w:rPr>
          <w:rFonts w:cs="Tahoma"/>
          <w:bCs/>
          <w:iCs/>
          <w:color w:val="000000"/>
          <w:sz w:val="22"/>
          <w:szCs w:val="22"/>
        </w:rPr>
      </w:pPr>
      <w:r w:rsidRPr="00FB0044">
        <w:rPr>
          <w:rFonts w:cs="Tahoma"/>
          <w:bCs/>
          <w:iCs/>
          <w:color w:val="000000"/>
          <w:sz w:val="22"/>
          <w:szCs w:val="22"/>
        </w:rPr>
        <w:t>Sizin yaşınızdaki bir çocuğun</w:t>
      </w:r>
      <w:r w:rsidR="002214C6" w:rsidRPr="00FB0044">
        <w:rPr>
          <w:rFonts w:cs="Tahoma"/>
          <w:bCs/>
          <w:iCs/>
          <w:color w:val="000000"/>
          <w:sz w:val="22"/>
          <w:szCs w:val="22"/>
        </w:rPr>
        <w:t xml:space="preserve"> yanına</w:t>
      </w:r>
      <w:r w:rsidRPr="00FB0044">
        <w:rPr>
          <w:rFonts w:cs="Tahoma"/>
          <w:bCs/>
          <w:iCs/>
          <w:color w:val="000000"/>
          <w:sz w:val="22"/>
          <w:szCs w:val="22"/>
        </w:rPr>
        <w:t xml:space="preserve"> </w:t>
      </w:r>
      <w:r w:rsidR="002214C6" w:rsidRPr="00FB0044">
        <w:rPr>
          <w:rFonts w:cs="Tahoma"/>
          <w:bCs/>
          <w:iCs/>
          <w:color w:val="000000"/>
          <w:sz w:val="22"/>
          <w:szCs w:val="22"/>
        </w:rPr>
        <w:t>18-19 yaşında birisi gelse senle arkadaş olmak</w:t>
      </w:r>
      <w:r w:rsidRPr="00FB0044">
        <w:rPr>
          <w:rFonts w:cs="Tahoma"/>
          <w:bCs/>
          <w:iCs/>
          <w:color w:val="000000"/>
          <w:sz w:val="22"/>
          <w:szCs w:val="22"/>
        </w:rPr>
        <w:t xml:space="preserve"> istediğini söylese ne yaparsın</w:t>
      </w:r>
      <w:r w:rsidR="002214C6" w:rsidRPr="00FB0044">
        <w:rPr>
          <w:rFonts w:cs="Tahoma"/>
          <w:bCs/>
          <w:iCs/>
          <w:color w:val="000000"/>
          <w:sz w:val="22"/>
          <w:szCs w:val="22"/>
        </w:rPr>
        <w:t>?</w:t>
      </w:r>
    </w:p>
    <w:p w:rsidR="005D7586" w:rsidRPr="00FB0044" w:rsidRDefault="002214C6" w:rsidP="00963FB6">
      <w:pPr>
        <w:numPr>
          <w:ilvl w:val="0"/>
          <w:numId w:val="6"/>
        </w:numPr>
        <w:spacing w:after="120"/>
        <w:jc w:val="center"/>
        <w:rPr>
          <w:rFonts w:cs="Tahoma"/>
          <w:bCs/>
          <w:iCs/>
          <w:color w:val="000000"/>
          <w:sz w:val="22"/>
          <w:szCs w:val="22"/>
        </w:rPr>
      </w:pPr>
      <w:r w:rsidRPr="00FB0044">
        <w:rPr>
          <w:rFonts w:cs="Tahoma"/>
          <w:bCs/>
          <w:iCs/>
          <w:color w:val="000000"/>
          <w:sz w:val="22"/>
          <w:szCs w:val="22"/>
        </w:rPr>
        <w:t>Yabancı biri size he</w:t>
      </w:r>
      <w:r w:rsidR="00AE325E" w:rsidRPr="00FB0044">
        <w:rPr>
          <w:rFonts w:cs="Tahoma"/>
          <w:bCs/>
          <w:iCs/>
          <w:color w:val="000000"/>
          <w:sz w:val="22"/>
          <w:szCs w:val="22"/>
        </w:rPr>
        <w:t>diye verirse kabul eder misiniz</w:t>
      </w:r>
      <w:r w:rsidRPr="00FB0044">
        <w:rPr>
          <w:rFonts w:cs="Tahoma"/>
          <w:bCs/>
          <w:iCs/>
          <w:color w:val="000000"/>
          <w:sz w:val="22"/>
          <w:szCs w:val="22"/>
        </w:rPr>
        <w:t>?</w:t>
      </w:r>
    </w:p>
    <w:p w:rsidR="00621E06" w:rsidRPr="00FB0044" w:rsidRDefault="00621E06" w:rsidP="00963FB6">
      <w:pPr>
        <w:pStyle w:val="ListeParagraf"/>
        <w:numPr>
          <w:ilvl w:val="0"/>
          <w:numId w:val="6"/>
        </w:numPr>
        <w:spacing w:after="120"/>
        <w:jc w:val="center"/>
        <w:rPr>
          <w:sz w:val="22"/>
          <w:szCs w:val="22"/>
        </w:rPr>
      </w:pPr>
      <w:r w:rsidRPr="00FB0044">
        <w:rPr>
          <w:sz w:val="22"/>
          <w:szCs w:val="22"/>
        </w:rPr>
        <w:t>Bir başkası izinsiz size sarılmak isterse ne düşünürsünüz?</w:t>
      </w:r>
    </w:p>
    <w:p w:rsidR="00621E06" w:rsidRPr="00FB0044" w:rsidRDefault="00621E06" w:rsidP="00963FB6">
      <w:pPr>
        <w:pStyle w:val="ListeParagraf"/>
        <w:numPr>
          <w:ilvl w:val="0"/>
          <w:numId w:val="6"/>
        </w:numPr>
        <w:spacing w:after="120"/>
        <w:jc w:val="center"/>
        <w:rPr>
          <w:sz w:val="22"/>
          <w:szCs w:val="22"/>
        </w:rPr>
      </w:pPr>
      <w:r w:rsidRPr="00FB0044">
        <w:rPr>
          <w:sz w:val="22"/>
          <w:szCs w:val="22"/>
        </w:rPr>
        <w:t>Bir başkası arkadaşınızla konuşurken izinsiz sizi dinlerse ne hissedersiniz?</w:t>
      </w:r>
      <w:r w:rsidR="0045682E" w:rsidRPr="0045682E">
        <w:rPr>
          <w:noProof/>
          <w:sz w:val="22"/>
          <w:szCs w:val="22"/>
        </w:rPr>
        <w:t xml:space="preserve"> </w:t>
      </w:r>
    </w:p>
    <w:p w:rsidR="00621E06" w:rsidRPr="00FB0044" w:rsidRDefault="00621E06" w:rsidP="00963FB6">
      <w:pPr>
        <w:pStyle w:val="ListeParagraf"/>
        <w:numPr>
          <w:ilvl w:val="0"/>
          <w:numId w:val="6"/>
        </w:numPr>
        <w:spacing w:after="120"/>
        <w:jc w:val="center"/>
        <w:rPr>
          <w:sz w:val="22"/>
          <w:szCs w:val="22"/>
        </w:rPr>
      </w:pPr>
      <w:r w:rsidRPr="00FB0044">
        <w:rPr>
          <w:sz w:val="22"/>
          <w:szCs w:val="22"/>
        </w:rPr>
        <w:t>Bir başkası sizin özel hayatınız hakkında dedikodu yaparsa ne düşünürsünüz?</w:t>
      </w:r>
    </w:p>
    <w:p w:rsidR="00963FB6" w:rsidRDefault="00963FB6" w:rsidP="000F5BB2">
      <w:pPr>
        <w:spacing w:after="120"/>
        <w:jc w:val="center"/>
        <w:rPr>
          <w:rFonts w:cs="Tahoma"/>
          <w:bCs/>
          <w:iCs/>
          <w:color w:val="000000"/>
          <w:sz w:val="22"/>
          <w:szCs w:val="22"/>
        </w:rPr>
      </w:pPr>
    </w:p>
    <w:p w:rsidR="00621E06" w:rsidRPr="00FB0044" w:rsidRDefault="000F5BB2" w:rsidP="000F5BB2">
      <w:pPr>
        <w:spacing w:after="120"/>
        <w:jc w:val="center"/>
        <w:rPr>
          <w:rFonts w:cs="Tahoma"/>
          <w:bCs/>
          <w:iCs/>
          <w:color w:val="000000"/>
          <w:sz w:val="22"/>
          <w:szCs w:val="22"/>
        </w:rPr>
      </w:pPr>
      <w:r>
        <w:rPr>
          <w:rFonts w:cs="Tahoma"/>
          <w:bCs/>
          <w:iCs/>
          <w:color w:val="000000"/>
          <w:sz w:val="22"/>
          <w:szCs w:val="22"/>
        </w:rPr>
        <w:t xml:space="preserve">           </w:t>
      </w:r>
      <w:r>
        <w:rPr>
          <w:rFonts w:cs="Tahoma"/>
          <w:bCs/>
          <w:iCs/>
          <w:noProof/>
          <w:color w:val="000000"/>
          <w:sz w:val="22"/>
          <w:szCs w:val="22"/>
        </w:rPr>
        <w:drawing>
          <wp:inline distT="0" distB="0" distL="0" distR="0">
            <wp:extent cx="1769993" cy="1759226"/>
            <wp:effectExtent l="19050" t="0" r="1657" b="0"/>
            <wp:docPr id="1" name="Resim 2" descr="C:\Users\Win7\Desktop\hayı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hayır.jpg"/>
                    <pic:cNvPicPr>
                      <a:picLocks noChangeAspect="1" noChangeArrowheads="1"/>
                    </pic:cNvPicPr>
                  </pic:nvPicPr>
                  <pic:blipFill>
                    <a:blip r:embed="rId11"/>
                    <a:srcRect/>
                    <a:stretch>
                      <a:fillRect/>
                    </a:stretch>
                  </pic:blipFill>
                  <pic:spPr bwMode="auto">
                    <a:xfrm>
                      <a:off x="0" y="0"/>
                      <a:ext cx="1770550" cy="1759780"/>
                    </a:xfrm>
                    <a:prstGeom prst="rect">
                      <a:avLst/>
                    </a:prstGeom>
                    <a:noFill/>
                    <a:ln w="9525">
                      <a:noFill/>
                      <a:miter lim="800000"/>
                      <a:headEnd/>
                      <a:tailEnd/>
                    </a:ln>
                  </pic:spPr>
                </pic:pic>
              </a:graphicData>
            </a:graphic>
          </wp:inline>
        </w:drawing>
      </w:r>
    </w:p>
    <w:p w:rsidR="004B4C61" w:rsidRPr="00FB0044" w:rsidRDefault="004B4C61" w:rsidP="00D560B5">
      <w:pPr>
        <w:spacing w:after="120"/>
        <w:ind w:left="720"/>
        <w:jc w:val="center"/>
        <w:rPr>
          <w:rFonts w:cs="Tahoma"/>
          <w:bCs/>
          <w:iCs/>
          <w:color w:val="000000"/>
          <w:sz w:val="22"/>
          <w:szCs w:val="22"/>
        </w:rPr>
      </w:pPr>
    </w:p>
    <w:p w:rsidR="005C7E44" w:rsidRDefault="005C7E44" w:rsidP="00B42448">
      <w:pPr>
        <w:jc w:val="mediumKashida"/>
        <w:rPr>
          <w:sz w:val="20"/>
          <w:szCs w:val="18"/>
        </w:rPr>
      </w:pPr>
    </w:p>
    <w:p w:rsidR="00B42448" w:rsidRPr="004E13DE" w:rsidRDefault="00900C72" w:rsidP="00B42448">
      <w:pPr>
        <w:jc w:val="mediumKashida"/>
        <w:rPr>
          <w:sz w:val="20"/>
          <w:szCs w:val="18"/>
        </w:rPr>
      </w:pPr>
      <w:r>
        <w:rPr>
          <w:noProof/>
          <w:sz w:val="20"/>
          <w:szCs w:val="18"/>
        </w:rPr>
        <w:lastRenderedPageBreak/>
        <w:pict>
          <v:roundrect id="_x0000_s1027" style="position:absolute;left:0;text-align:left;margin-left:14.8pt;margin-top:-9pt;width:243pt;height:59.95pt;z-index:251661312" arcsize="10923f" strokeweight="3pt">
            <v:stroke linestyle="thinThin"/>
            <v:textbox style="mso-next-textbox:#_x0000_s1027">
              <w:txbxContent>
                <w:p w:rsidR="00B42448" w:rsidRPr="004B4FFD" w:rsidRDefault="00B42448" w:rsidP="00B42448">
                  <w:pPr>
                    <w:tabs>
                      <w:tab w:val="left" w:pos="360"/>
                    </w:tabs>
                    <w:jc w:val="center"/>
                    <w:rPr>
                      <w:rFonts w:ascii="Arial" w:hAnsi="Arial" w:cs="Arial"/>
                      <w:b/>
                      <w:sz w:val="20"/>
                      <w:szCs w:val="20"/>
                    </w:rPr>
                  </w:pPr>
                  <w:r w:rsidRPr="004B4FFD">
                    <w:rPr>
                      <w:rFonts w:ascii="Arial" w:hAnsi="Arial" w:cs="Arial"/>
                      <w:b/>
                      <w:sz w:val="20"/>
                      <w:szCs w:val="20"/>
                    </w:rPr>
                    <w:t>T.C</w:t>
                  </w:r>
                </w:p>
                <w:p w:rsidR="00B42448" w:rsidRPr="004B4FFD" w:rsidRDefault="00B42448" w:rsidP="00B42448">
                  <w:pPr>
                    <w:tabs>
                      <w:tab w:val="left" w:pos="360"/>
                    </w:tabs>
                    <w:jc w:val="center"/>
                    <w:rPr>
                      <w:rFonts w:ascii="Arial" w:hAnsi="Arial" w:cs="Arial"/>
                      <w:b/>
                      <w:sz w:val="20"/>
                      <w:szCs w:val="20"/>
                    </w:rPr>
                  </w:pPr>
                  <w:r w:rsidRPr="004B4FFD">
                    <w:rPr>
                      <w:rFonts w:ascii="Arial" w:hAnsi="Arial" w:cs="Arial"/>
                      <w:b/>
                      <w:sz w:val="20"/>
                      <w:szCs w:val="20"/>
                    </w:rPr>
                    <w:t>KİLİS VALİLİĞİ</w:t>
                  </w:r>
                </w:p>
                <w:p w:rsidR="00B42448" w:rsidRPr="004B4FFD" w:rsidRDefault="00B42448" w:rsidP="00B42448">
                  <w:pPr>
                    <w:tabs>
                      <w:tab w:val="left" w:pos="360"/>
                    </w:tabs>
                    <w:jc w:val="center"/>
                    <w:rPr>
                      <w:rFonts w:ascii="Arial" w:hAnsi="Arial" w:cs="Arial"/>
                      <w:b/>
                      <w:sz w:val="20"/>
                      <w:szCs w:val="20"/>
                    </w:rPr>
                  </w:pPr>
                  <w:r w:rsidRPr="004B4FFD">
                    <w:rPr>
                      <w:rFonts w:ascii="Arial" w:hAnsi="Arial" w:cs="Arial"/>
                      <w:b/>
                      <w:sz w:val="20"/>
                      <w:szCs w:val="20"/>
                    </w:rPr>
                    <w:t>MİLLİ EĞİTİM MÜDÜRLÜĞÜ</w:t>
                  </w:r>
                </w:p>
                <w:p w:rsidR="00B42448" w:rsidRPr="004B4FFD" w:rsidRDefault="00A05F38" w:rsidP="00B42448">
                  <w:pPr>
                    <w:tabs>
                      <w:tab w:val="left" w:pos="360"/>
                    </w:tabs>
                    <w:jc w:val="center"/>
                    <w:rPr>
                      <w:rFonts w:ascii="Arial" w:hAnsi="Arial" w:cs="Arial"/>
                      <w:b/>
                      <w:sz w:val="20"/>
                      <w:szCs w:val="20"/>
                    </w:rPr>
                  </w:pPr>
                  <w:r>
                    <w:rPr>
                      <w:rFonts w:ascii="Arial" w:hAnsi="Arial" w:cs="Arial"/>
                      <w:b/>
                      <w:sz w:val="20"/>
                      <w:szCs w:val="20"/>
                    </w:rPr>
                    <w:t>REHBERLİK VE ARAŞTIRMA MERKEZİ</w:t>
                  </w:r>
                </w:p>
              </w:txbxContent>
            </v:textbox>
          </v:roundrect>
        </w:pict>
      </w:r>
    </w:p>
    <w:p w:rsidR="00B42448" w:rsidRDefault="00B42448" w:rsidP="00B42448">
      <w:pPr>
        <w:jc w:val="mediumKashida"/>
        <w:rPr>
          <w:sz w:val="20"/>
          <w:szCs w:val="18"/>
        </w:rPr>
      </w:pPr>
    </w:p>
    <w:p w:rsidR="000D246B" w:rsidRPr="004E13DE" w:rsidRDefault="000D246B" w:rsidP="00B42448">
      <w:pPr>
        <w:jc w:val="mediumKashida"/>
        <w:rPr>
          <w:sz w:val="20"/>
          <w:szCs w:val="18"/>
        </w:rPr>
      </w:pPr>
    </w:p>
    <w:p w:rsidR="00B42448" w:rsidRPr="004E13DE" w:rsidRDefault="00B42448" w:rsidP="00B42448">
      <w:pPr>
        <w:jc w:val="mediumKashida"/>
        <w:rPr>
          <w:sz w:val="20"/>
          <w:szCs w:val="18"/>
        </w:rPr>
      </w:pPr>
    </w:p>
    <w:p w:rsidR="00B42448" w:rsidRPr="004E13DE" w:rsidRDefault="00B42448" w:rsidP="00B42448">
      <w:pPr>
        <w:jc w:val="mediumKashida"/>
        <w:rPr>
          <w:sz w:val="20"/>
          <w:szCs w:val="18"/>
        </w:rPr>
      </w:pPr>
    </w:p>
    <w:p w:rsidR="00B42448" w:rsidRPr="004E13DE" w:rsidRDefault="00B42448" w:rsidP="00B42448">
      <w:pPr>
        <w:jc w:val="mediumKashida"/>
        <w:rPr>
          <w:sz w:val="20"/>
          <w:szCs w:val="18"/>
        </w:rPr>
      </w:pPr>
    </w:p>
    <w:p w:rsidR="00B42448" w:rsidRDefault="00B42448" w:rsidP="00B42448">
      <w:pPr>
        <w:jc w:val="mediumKashida"/>
        <w:rPr>
          <w:szCs w:val="18"/>
        </w:rPr>
      </w:pPr>
      <w:r>
        <w:rPr>
          <w:noProof/>
          <w:szCs w:val="18"/>
        </w:rPr>
        <w:drawing>
          <wp:anchor distT="0" distB="0" distL="114300" distR="114300" simplePos="0" relativeHeight="251665408" behindDoc="1" locked="0" layoutInCell="1" allowOverlap="1">
            <wp:simplePos x="0" y="0"/>
            <wp:positionH relativeFrom="column">
              <wp:posOffset>466725</wp:posOffset>
            </wp:positionH>
            <wp:positionV relativeFrom="paragraph">
              <wp:posOffset>118745</wp:posOffset>
            </wp:positionV>
            <wp:extent cx="2373630" cy="2000885"/>
            <wp:effectExtent l="19050" t="0" r="7620" b="0"/>
            <wp:wrapTight wrapText="bothSides">
              <wp:wrapPolygon edited="0">
                <wp:start x="-173" y="0"/>
                <wp:lineTo x="-173" y="21387"/>
                <wp:lineTo x="21669" y="21387"/>
                <wp:lineTo x="21669" y="0"/>
                <wp:lineTo x="-173" y="0"/>
              </wp:wrapPolygon>
            </wp:wrapTight>
            <wp:docPr id="7" name="Resim 39" descr="REHBERL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REHBERLİK LOGO"/>
                    <pic:cNvPicPr>
                      <a:picLocks noChangeAspect="1" noChangeArrowheads="1"/>
                    </pic:cNvPicPr>
                  </pic:nvPicPr>
                  <pic:blipFill>
                    <a:blip r:embed="rId12" cstate="print"/>
                    <a:srcRect/>
                    <a:stretch>
                      <a:fillRect/>
                    </a:stretch>
                  </pic:blipFill>
                  <pic:spPr bwMode="auto">
                    <a:xfrm>
                      <a:off x="0" y="0"/>
                      <a:ext cx="2373630" cy="2000885"/>
                    </a:xfrm>
                    <a:prstGeom prst="rect">
                      <a:avLst/>
                    </a:prstGeom>
                    <a:noFill/>
                    <a:ln w="9525">
                      <a:noFill/>
                      <a:miter lim="800000"/>
                      <a:headEnd/>
                      <a:tailEnd/>
                    </a:ln>
                  </pic:spPr>
                </pic:pic>
              </a:graphicData>
            </a:graphic>
          </wp:anchor>
        </w:drawing>
      </w:r>
    </w:p>
    <w:p w:rsidR="00B42448" w:rsidRDefault="00B42448" w:rsidP="00B42448">
      <w:pPr>
        <w:jc w:val="mediumKashida"/>
        <w:rPr>
          <w:szCs w:val="18"/>
        </w:rPr>
      </w:pPr>
    </w:p>
    <w:p w:rsidR="00B42448" w:rsidRDefault="00B42448" w:rsidP="00B42448">
      <w:pPr>
        <w:jc w:val="mediumKashida"/>
        <w:rPr>
          <w:szCs w:val="18"/>
        </w:rPr>
      </w:pPr>
    </w:p>
    <w:p w:rsidR="00B42448" w:rsidRDefault="00B42448" w:rsidP="00B42448">
      <w:pPr>
        <w:jc w:val="mediumKashida"/>
        <w:rPr>
          <w:szCs w:val="18"/>
        </w:rPr>
      </w:pPr>
    </w:p>
    <w:p w:rsidR="00B42448" w:rsidRDefault="00B42448" w:rsidP="00B42448">
      <w:pPr>
        <w:rPr>
          <w:szCs w:val="18"/>
        </w:rPr>
      </w:pPr>
    </w:p>
    <w:p w:rsidR="00B42448" w:rsidRDefault="00B42448" w:rsidP="00B42448">
      <w:pPr>
        <w:rPr>
          <w:szCs w:val="18"/>
        </w:rPr>
      </w:pPr>
    </w:p>
    <w:p w:rsidR="00B42448" w:rsidRDefault="00B42448" w:rsidP="00B42448">
      <w:pPr>
        <w:rPr>
          <w:szCs w:val="18"/>
        </w:rPr>
      </w:pPr>
    </w:p>
    <w:p w:rsidR="00B42448" w:rsidRDefault="00B42448" w:rsidP="00B42448">
      <w:pPr>
        <w:rPr>
          <w:szCs w:val="18"/>
        </w:rPr>
      </w:pPr>
      <w:r>
        <w:rPr>
          <w:szCs w:val="18"/>
        </w:rPr>
        <w:t xml:space="preserve">  </w:t>
      </w:r>
    </w:p>
    <w:p w:rsidR="00B42448" w:rsidRDefault="00B42448" w:rsidP="00B42448">
      <w:pPr>
        <w:rPr>
          <w:szCs w:val="18"/>
        </w:rPr>
      </w:pPr>
    </w:p>
    <w:p w:rsidR="00B42448" w:rsidRDefault="00B42448" w:rsidP="00B42448">
      <w:pPr>
        <w:rPr>
          <w:szCs w:val="18"/>
        </w:rPr>
      </w:pPr>
    </w:p>
    <w:p w:rsidR="00B42448" w:rsidRDefault="00B42448" w:rsidP="00B42448">
      <w:pPr>
        <w:rPr>
          <w:szCs w:val="18"/>
        </w:rPr>
      </w:pPr>
    </w:p>
    <w:p w:rsidR="00B42448" w:rsidRDefault="00B42448" w:rsidP="00B42448">
      <w:pPr>
        <w:rPr>
          <w:szCs w:val="18"/>
        </w:rPr>
      </w:pPr>
      <w:r>
        <w:rPr>
          <w:szCs w:val="18"/>
        </w:rPr>
        <w:t xml:space="preserve">   </w:t>
      </w:r>
    </w:p>
    <w:p w:rsidR="00B42448" w:rsidRDefault="00B42448" w:rsidP="00B42448">
      <w:pPr>
        <w:rPr>
          <w:szCs w:val="18"/>
        </w:rPr>
      </w:pPr>
    </w:p>
    <w:p w:rsidR="00B42448" w:rsidRPr="00DC5514" w:rsidRDefault="00B42448" w:rsidP="00B42448">
      <w:pPr>
        <w:jc w:val="center"/>
        <w:rPr>
          <w:b/>
          <w:bCs/>
          <w:i/>
          <w:iCs/>
          <w:color w:val="002060"/>
          <w:sz w:val="48"/>
          <w:szCs w:val="48"/>
        </w:rPr>
      </w:pPr>
      <w:r w:rsidRPr="00DC5514">
        <w:rPr>
          <w:b/>
          <w:bCs/>
          <w:i/>
          <w:iCs/>
          <w:color w:val="002060"/>
          <w:sz w:val="48"/>
          <w:szCs w:val="48"/>
        </w:rPr>
        <w:t>KÜÇÜK</w:t>
      </w:r>
    </w:p>
    <w:p w:rsidR="00B42448" w:rsidRDefault="00B42448" w:rsidP="00B42448">
      <w:pPr>
        <w:jc w:val="center"/>
        <w:rPr>
          <w:b/>
          <w:bCs/>
          <w:i/>
          <w:iCs/>
          <w:color w:val="002060"/>
          <w:sz w:val="48"/>
          <w:szCs w:val="48"/>
        </w:rPr>
      </w:pPr>
      <w:r w:rsidRPr="00DC5514">
        <w:rPr>
          <w:b/>
          <w:bCs/>
          <w:i/>
          <w:iCs/>
          <w:color w:val="002060"/>
          <w:sz w:val="48"/>
          <w:szCs w:val="48"/>
        </w:rPr>
        <w:t xml:space="preserve"> ADIMLAR</w:t>
      </w:r>
    </w:p>
    <w:p w:rsidR="00B42448" w:rsidRPr="00DC5514" w:rsidRDefault="00B42448" w:rsidP="00B42448">
      <w:pPr>
        <w:jc w:val="center"/>
        <w:rPr>
          <w:b/>
          <w:bCs/>
          <w:i/>
          <w:iCs/>
          <w:color w:val="002060"/>
          <w:sz w:val="48"/>
          <w:szCs w:val="48"/>
        </w:rPr>
      </w:pPr>
    </w:p>
    <w:p w:rsidR="00B42448" w:rsidRPr="007F5175" w:rsidRDefault="007F5175" w:rsidP="007F5175">
      <w:pPr>
        <w:pStyle w:val="NormalWeb"/>
        <w:jc w:val="center"/>
        <w:rPr>
          <w:b/>
          <w:bCs/>
          <w:color w:val="FF0000"/>
          <w:sz w:val="28"/>
          <w:szCs w:val="28"/>
        </w:rPr>
      </w:pPr>
      <w:r w:rsidRPr="007F5175">
        <w:rPr>
          <w:b/>
          <w:bCs/>
          <w:color w:val="FF0000"/>
          <w:sz w:val="28"/>
          <w:szCs w:val="28"/>
        </w:rPr>
        <w:t>OKUL ÖNCESİ ve İLKOKUL ÖĞRENCİLERİNDE KİŞİSEL SINIRLARIN ÖNEMİ</w:t>
      </w:r>
    </w:p>
    <w:p w:rsidR="00B42448" w:rsidRPr="002726A9" w:rsidRDefault="00B42448" w:rsidP="00B42448">
      <w:pPr>
        <w:jc w:val="center"/>
        <w:rPr>
          <w:b/>
          <w:bCs/>
          <w:sz w:val="28"/>
          <w:szCs w:val="28"/>
        </w:rPr>
      </w:pPr>
      <w:r w:rsidRPr="002726A9">
        <w:rPr>
          <w:b/>
          <w:bCs/>
          <w:sz w:val="28"/>
          <w:szCs w:val="28"/>
        </w:rPr>
        <w:t>KİLİS</w:t>
      </w:r>
    </w:p>
    <w:p w:rsidR="00B42448" w:rsidRPr="00621E06" w:rsidRDefault="00561D5E" w:rsidP="00621E06">
      <w:pPr>
        <w:jc w:val="center"/>
        <w:rPr>
          <w:b/>
          <w:bCs/>
          <w:sz w:val="28"/>
          <w:szCs w:val="28"/>
        </w:rPr>
      </w:pPr>
      <w:r>
        <w:rPr>
          <w:b/>
          <w:bCs/>
          <w:sz w:val="28"/>
          <w:szCs w:val="28"/>
        </w:rPr>
        <w:t>KASIM</w:t>
      </w:r>
      <w:r w:rsidR="00B42448">
        <w:rPr>
          <w:b/>
          <w:bCs/>
          <w:sz w:val="28"/>
          <w:szCs w:val="28"/>
        </w:rPr>
        <w:t xml:space="preserve"> 2016</w:t>
      </w:r>
    </w:p>
    <w:p w:rsidR="00B42448" w:rsidRDefault="00900C72" w:rsidP="00B42448">
      <w:pPr>
        <w:rPr>
          <w:szCs w:val="18"/>
        </w:rPr>
      </w:pPr>
      <w:r>
        <w:rPr>
          <w:noProof/>
          <w:szCs w:val="18"/>
        </w:rPr>
        <w:pict>
          <v:roundrect id="_x0000_s1028" style="position:absolute;margin-left:9pt;margin-top:11.5pt;width:248.8pt;height:57.3pt;z-index:251662336" arcsize="10923f" strokeweight="3pt">
            <v:stroke linestyle="thinThin"/>
            <v:textbox style="mso-next-textbox:#_x0000_s1028">
              <w:txbxContent>
                <w:p w:rsidR="00B42448" w:rsidRPr="00D560B5" w:rsidRDefault="00B42448" w:rsidP="00B42448">
                  <w:pPr>
                    <w:jc w:val="center"/>
                    <w:rPr>
                      <w:sz w:val="18"/>
                      <w:szCs w:val="18"/>
                    </w:rPr>
                  </w:pPr>
                  <w:r w:rsidRPr="00D560B5">
                    <w:rPr>
                      <w:sz w:val="18"/>
                      <w:szCs w:val="18"/>
                    </w:rPr>
                    <w:t>Yaşar Aktürk Mahallesi Seyit Gazi Caddesi No:7/1</w:t>
                  </w:r>
                </w:p>
                <w:p w:rsidR="00B42448" w:rsidRPr="00D560B5" w:rsidRDefault="00B42448" w:rsidP="00B42448">
                  <w:pPr>
                    <w:jc w:val="center"/>
                    <w:rPr>
                      <w:sz w:val="18"/>
                      <w:szCs w:val="18"/>
                    </w:rPr>
                  </w:pPr>
                  <w:r w:rsidRPr="00D560B5">
                    <w:rPr>
                      <w:sz w:val="18"/>
                      <w:szCs w:val="18"/>
                    </w:rPr>
                    <w:t>Merkez/ KİLİS</w:t>
                  </w:r>
                </w:p>
                <w:p w:rsidR="00B42448" w:rsidRPr="00D560B5" w:rsidRDefault="00B42448" w:rsidP="00B42448">
                  <w:pPr>
                    <w:rPr>
                      <w:sz w:val="18"/>
                      <w:szCs w:val="18"/>
                    </w:rPr>
                  </w:pPr>
                  <w:r w:rsidRPr="00D560B5">
                    <w:rPr>
                      <w:sz w:val="18"/>
                      <w:szCs w:val="18"/>
                    </w:rPr>
                    <w:t>Tel: (0348) 814 26 41 okulweb.meb.gov.tr/79/01/362607</w:t>
                  </w:r>
                </w:p>
                <w:p w:rsidR="00B42448" w:rsidRPr="00D560B5" w:rsidRDefault="00B42448" w:rsidP="00B42448">
                  <w:pPr>
                    <w:rPr>
                      <w:sz w:val="18"/>
                      <w:szCs w:val="18"/>
                    </w:rPr>
                  </w:pPr>
                  <w:r w:rsidRPr="00D560B5">
                    <w:rPr>
                      <w:sz w:val="18"/>
                      <w:szCs w:val="18"/>
                    </w:rPr>
                    <w:t xml:space="preserve"> </w:t>
                  </w:r>
                </w:p>
              </w:txbxContent>
            </v:textbox>
          </v:roundrect>
        </w:pict>
      </w:r>
    </w:p>
    <w:p w:rsidR="00B42448" w:rsidRPr="00786A98" w:rsidRDefault="00900C72" w:rsidP="00B42448">
      <w:pPr>
        <w:rPr>
          <w:b/>
          <w:bCs/>
          <w:szCs w:val="18"/>
        </w:rPr>
      </w:pPr>
      <w:r w:rsidRPr="00900C72">
        <w:rPr>
          <w:rFonts w:ascii="Arial Narrow" w:hAnsi="Arial Narrow"/>
          <w:noProof/>
          <w:sz w:val="18"/>
          <w:szCs w:val="18"/>
        </w:rPr>
        <w:pict>
          <v:rect id="_x0000_s1026" style="position:absolute;margin-left:23.5pt;margin-top:5.95pt;width:27pt;height:18pt;z-index:251660288" stroked="f">
            <v:textbox>
              <w:txbxContent>
                <w:p w:rsidR="00B42448" w:rsidRPr="001650B9" w:rsidRDefault="00B42448" w:rsidP="00B42448">
                  <w:pPr>
                    <w:rPr>
                      <w:rFonts w:ascii="Arial Narrow" w:hAnsi="Arial Narrow"/>
                      <w:sz w:val="20"/>
                      <w:szCs w:val="20"/>
                    </w:rPr>
                  </w:pPr>
                </w:p>
              </w:txbxContent>
            </v:textbox>
          </v:rect>
        </w:pict>
      </w:r>
    </w:p>
    <w:p w:rsidR="00F935A4" w:rsidRDefault="00F935A4"/>
    <w:sectPr w:rsidR="00F935A4" w:rsidSect="00485722">
      <w:headerReference w:type="even" r:id="rId13"/>
      <w:headerReference w:type="default" r:id="rId14"/>
      <w:footerReference w:type="even" r:id="rId15"/>
      <w:footerReference w:type="default" r:id="rId16"/>
      <w:headerReference w:type="first" r:id="rId17"/>
      <w:pgSz w:w="16838" w:h="11906" w:orient="landscape" w:code="9"/>
      <w:pgMar w:top="567" w:right="395" w:bottom="567" w:left="284" w:header="0" w:footer="284" w:gutter="0"/>
      <w:cols w:num="3" w:space="708" w:equalWidth="0">
        <w:col w:w="5103" w:space="567"/>
        <w:col w:w="4819" w:space="567"/>
        <w:col w:w="510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12A" w:rsidRDefault="0044212A" w:rsidP="002452F7">
      <w:r>
        <w:separator/>
      </w:r>
    </w:p>
  </w:endnote>
  <w:endnote w:type="continuationSeparator" w:id="1">
    <w:p w:rsidR="0044212A" w:rsidRDefault="0044212A" w:rsidP="002452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B1B" w:rsidRDefault="00900C72" w:rsidP="00D61B1B">
    <w:pPr>
      <w:pStyle w:val="Altbilgi"/>
      <w:framePr w:wrap="around" w:vAnchor="text" w:hAnchor="margin" w:y="1"/>
      <w:rPr>
        <w:rStyle w:val="SayfaNumaras"/>
      </w:rPr>
    </w:pPr>
    <w:r>
      <w:rPr>
        <w:rStyle w:val="SayfaNumaras"/>
      </w:rPr>
      <w:fldChar w:fldCharType="begin"/>
    </w:r>
    <w:r w:rsidR="0082768A">
      <w:rPr>
        <w:rStyle w:val="SayfaNumaras"/>
      </w:rPr>
      <w:instrText xml:space="preserve">PAGE  </w:instrText>
    </w:r>
    <w:r>
      <w:rPr>
        <w:rStyle w:val="SayfaNumaras"/>
      </w:rPr>
      <w:fldChar w:fldCharType="end"/>
    </w:r>
  </w:p>
  <w:p w:rsidR="00D61B1B" w:rsidRDefault="0044212A" w:rsidP="00D61B1B">
    <w:pPr>
      <w:pStyle w:val="Altbilgi"/>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0B9" w:rsidRDefault="0044212A" w:rsidP="001650B9">
    <w:pPr>
      <w:pStyle w:val="Altbilgi"/>
      <w:ind w:right="360"/>
      <w:rPr>
        <w:rFonts w:ascii="Arial Narrow" w:hAnsi="Arial Narrow"/>
        <w:sz w:val="20"/>
        <w:szCs w:val="20"/>
      </w:rPr>
    </w:pPr>
  </w:p>
  <w:p w:rsidR="001650B9" w:rsidRPr="001650B9" w:rsidRDefault="0082768A" w:rsidP="001650B9">
    <w:pPr>
      <w:pStyle w:val="Altbilgi"/>
      <w:ind w:right="360" w:firstLine="360"/>
      <w:rPr>
        <w:rFonts w:ascii="Arial Narrow" w:hAnsi="Arial Narrow"/>
        <w:sz w:val="20"/>
        <w:szCs w:val="20"/>
      </w:rPr>
    </w:pPr>
    <w:r>
      <w:rPr>
        <w:rFonts w:ascii="Arial Narrow" w:hAnsi="Arial Narrow"/>
        <w:sz w:val="20"/>
        <w:szCs w:val="20"/>
      </w:rPr>
      <w:t xml:space="preserve">     </w:t>
    </w:r>
    <w:r w:rsidRPr="001650B9">
      <w:rPr>
        <w:rFonts w:ascii="Arial Narrow" w:hAnsi="Arial Narrow"/>
        <w:sz w:val="20"/>
        <w:szCs w:val="20"/>
      </w:rPr>
      <w:t xml:space="preserve">REHBERLİK VE ARAŞTIRMA MERKEZİ </w:t>
    </w:r>
    <w:r>
      <w:rPr>
        <w:rFonts w:ascii="Arial Narrow" w:hAnsi="Arial Narrow"/>
        <w:sz w:val="20"/>
        <w:szCs w:val="20"/>
      </w:rPr>
      <w:t xml:space="preserve">                                                                 </w:t>
    </w:r>
    <w:r w:rsidRPr="001650B9">
      <w:rPr>
        <w:rFonts w:ascii="Arial Narrow" w:hAnsi="Arial Narrow"/>
        <w:sz w:val="20"/>
        <w:szCs w:val="20"/>
      </w:rPr>
      <w:t xml:space="preserve">REHBERLİK VE ARAŞTIRMA MERKEZİ </w:t>
    </w:r>
    <w:r>
      <w:rPr>
        <w:rFonts w:ascii="Arial Narrow" w:hAnsi="Arial Narrow"/>
        <w:sz w:val="20"/>
        <w:szCs w:val="20"/>
      </w:rPr>
      <w:t xml:space="preserve">                                                       REHBERLİK VE ARAŞTIRMA MERKEZİ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12A" w:rsidRDefault="0044212A" w:rsidP="002452F7">
      <w:r>
        <w:separator/>
      </w:r>
    </w:p>
  </w:footnote>
  <w:footnote w:type="continuationSeparator" w:id="1">
    <w:p w:rsidR="0044212A" w:rsidRDefault="0044212A" w:rsidP="00245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51" w:rsidRDefault="0044212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51" w:rsidRDefault="0044212A">
    <w:pPr>
      <w:pStyle w:val="stbilgi"/>
    </w:pPr>
  </w:p>
  <w:p w:rsidR="002726A9" w:rsidRDefault="0044212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51" w:rsidRDefault="0044212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3pt;height:13pt" o:bullet="t">
        <v:imagedata r:id="rId1" o:title="BD21302_"/>
      </v:shape>
    </w:pict>
  </w:numPicBullet>
  <w:abstractNum w:abstractNumId="0">
    <w:nsid w:val="20035804"/>
    <w:multiLevelType w:val="hybridMultilevel"/>
    <w:tmpl w:val="B84E1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8DF2E6A"/>
    <w:multiLevelType w:val="hybridMultilevel"/>
    <w:tmpl w:val="8650482E"/>
    <w:lvl w:ilvl="0" w:tplc="920C7F3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FA73388"/>
    <w:multiLevelType w:val="hybridMultilevel"/>
    <w:tmpl w:val="657A6B78"/>
    <w:lvl w:ilvl="0" w:tplc="920C7F3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FF31455"/>
    <w:multiLevelType w:val="hybridMultilevel"/>
    <w:tmpl w:val="6484839C"/>
    <w:lvl w:ilvl="0" w:tplc="8A82063A">
      <w:start w:val="1"/>
      <w:numFmt w:val="bullet"/>
      <w:lvlText w:val="•"/>
      <w:lvlJc w:val="left"/>
      <w:pPr>
        <w:tabs>
          <w:tab w:val="num" w:pos="720"/>
        </w:tabs>
        <w:ind w:left="720" w:hanging="360"/>
      </w:pPr>
      <w:rPr>
        <w:rFonts w:ascii="Georgia" w:hAnsi="Georgia" w:hint="default"/>
      </w:rPr>
    </w:lvl>
    <w:lvl w:ilvl="1" w:tplc="20F235E6" w:tentative="1">
      <w:start w:val="1"/>
      <w:numFmt w:val="bullet"/>
      <w:lvlText w:val="•"/>
      <w:lvlJc w:val="left"/>
      <w:pPr>
        <w:tabs>
          <w:tab w:val="num" w:pos="1440"/>
        </w:tabs>
        <w:ind w:left="1440" w:hanging="360"/>
      </w:pPr>
      <w:rPr>
        <w:rFonts w:ascii="Georgia" w:hAnsi="Georgia" w:hint="default"/>
      </w:rPr>
    </w:lvl>
    <w:lvl w:ilvl="2" w:tplc="34841622" w:tentative="1">
      <w:start w:val="1"/>
      <w:numFmt w:val="bullet"/>
      <w:lvlText w:val="•"/>
      <w:lvlJc w:val="left"/>
      <w:pPr>
        <w:tabs>
          <w:tab w:val="num" w:pos="2160"/>
        </w:tabs>
        <w:ind w:left="2160" w:hanging="360"/>
      </w:pPr>
      <w:rPr>
        <w:rFonts w:ascii="Georgia" w:hAnsi="Georgia" w:hint="default"/>
      </w:rPr>
    </w:lvl>
    <w:lvl w:ilvl="3" w:tplc="9692DED6" w:tentative="1">
      <w:start w:val="1"/>
      <w:numFmt w:val="bullet"/>
      <w:lvlText w:val="•"/>
      <w:lvlJc w:val="left"/>
      <w:pPr>
        <w:tabs>
          <w:tab w:val="num" w:pos="2880"/>
        </w:tabs>
        <w:ind w:left="2880" w:hanging="360"/>
      </w:pPr>
      <w:rPr>
        <w:rFonts w:ascii="Georgia" w:hAnsi="Georgia" w:hint="default"/>
      </w:rPr>
    </w:lvl>
    <w:lvl w:ilvl="4" w:tplc="65B421E8" w:tentative="1">
      <w:start w:val="1"/>
      <w:numFmt w:val="bullet"/>
      <w:lvlText w:val="•"/>
      <w:lvlJc w:val="left"/>
      <w:pPr>
        <w:tabs>
          <w:tab w:val="num" w:pos="3600"/>
        </w:tabs>
        <w:ind w:left="3600" w:hanging="360"/>
      </w:pPr>
      <w:rPr>
        <w:rFonts w:ascii="Georgia" w:hAnsi="Georgia" w:hint="default"/>
      </w:rPr>
    </w:lvl>
    <w:lvl w:ilvl="5" w:tplc="3476EDCA" w:tentative="1">
      <w:start w:val="1"/>
      <w:numFmt w:val="bullet"/>
      <w:lvlText w:val="•"/>
      <w:lvlJc w:val="left"/>
      <w:pPr>
        <w:tabs>
          <w:tab w:val="num" w:pos="4320"/>
        </w:tabs>
        <w:ind w:left="4320" w:hanging="360"/>
      </w:pPr>
      <w:rPr>
        <w:rFonts w:ascii="Georgia" w:hAnsi="Georgia" w:hint="default"/>
      </w:rPr>
    </w:lvl>
    <w:lvl w:ilvl="6" w:tplc="0D8C387A" w:tentative="1">
      <w:start w:val="1"/>
      <w:numFmt w:val="bullet"/>
      <w:lvlText w:val="•"/>
      <w:lvlJc w:val="left"/>
      <w:pPr>
        <w:tabs>
          <w:tab w:val="num" w:pos="5040"/>
        </w:tabs>
        <w:ind w:left="5040" w:hanging="360"/>
      </w:pPr>
      <w:rPr>
        <w:rFonts w:ascii="Georgia" w:hAnsi="Georgia" w:hint="default"/>
      </w:rPr>
    </w:lvl>
    <w:lvl w:ilvl="7" w:tplc="3256801E" w:tentative="1">
      <w:start w:val="1"/>
      <w:numFmt w:val="bullet"/>
      <w:lvlText w:val="•"/>
      <w:lvlJc w:val="left"/>
      <w:pPr>
        <w:tabs>
          <w:tab w:val="num" w:pos="5760"/>
        </w:tabs>
        <w:ind w:left="5760" w:hanging="360"/>
      </w:pPr>
      <w:rPr>
        <w:rFonts w:ascii="Georgia" w:hAnsi="Georgia" w:hint="default"/>
      </w:rPr>
    </w:lvl>
    <w:lvl w:ilvl="8" w:tplc="847603C2" w:tentative="1">
      <w:start w:val="1"/>
      <w:numFmt w:val="bullet"/>
      <w:lvlText w:val="•"/>
      <w:lvlJc w:val="left"/>
      <w:pPr>
        <w:tabs>
          <w:tab w:val="num" w:pos="6480"/>
        </w:tabs>
        <w:ind w:left="6480" w:hanging="360"/>
      </w:pPr>
      <w:rPr>
        <w:rFonts w:ascii="Georgia" w:hAnsi="Georgia" w:hint="default"/>
      </w:rPr>
    </w:lvl>
  </w:abstractNum>
  <w:abstractNum w:abstractNumId="4">
    <w:nsid w:val="5DF96BFA"/>
    <w:multiLevelType w:val="hybridMultilevel"/>
    <w:tmpl w:val="47887AA2"/>
    <w:lvl w:ilvl="0" w:tplc="34C86EB4">
      <w:start w:val="1"/>
      <w:numFmt w:val="bullet"/>
      <w:lvlText w:val="•"/>
      <w:lvlJc w:val="left"/>
      <w:pPr>
        <w:tabs>
          <w:tab w:val="num" w:pos="720"/>
        </w:tabs>
        <w:ind w:left="720" w:hanging="360"/>
      </w:pPr>
      <w:rPr>
        <w:rFonts w:ascii="Georgia" w:hAnsi="Georgia" w:hint="default"/>
      </w:rPr>
    </w:lvl>
    <w:lvl w:ilvl="1" w:tplc="88F45F92" w:tentative="1">
      <w:start w:val="1"/>
      <w:numFmt w:val="bullet"/>
      <w:lvlText w:val="•"/>
      <w:lvlJc w:val="left"/>
      <w:pPr>
        <w:tabs>
          <w:tab w:val="num" w:pos="1440"/>
        </w:tabs>
        <w:ind w:left="1440" w:hanging="360"/>
      </w:pPr>
      <w:rPr>
        <w:rFonts w:ascii="Georgia" w:hAnsi="Georgia" w:hint="default"/>
      </w:rPr>
    </w:lvl>
    <w:lvl w:ilvl="2" w:tplc="E65041EE" w:tentative="1">
      <w:start w:val="1"/>
      <w:numFmt w:val="bullet"/>
      <w:lvlText w:val="•"/>
      <w:lvlJc w:val="left"/>
      <w:pPr>
        <w:tabs>
          <w:tab w:val="num" w:pos="2160"/>
        </w:tabs>
        <w:ind w:left="2160" w:hanging="360"/>
      </w:pPr>
      <w:rPr>
        <w:rFonts w:ascii="Georgia" w:hAnsi="Georgia" w:hint="default"/>
      </w:rPr>
    </w:lvl>
    <w:lvl w:ilvl="3" w:tplc="D4C42322" w:tentative="1">
      <w:start w:val="1"/>
      <w:numFmt w:val="bullet"/>
      <w:lvlText w:val="•"/>
      <w:lvlJc w:val="left"/>
      <w:pPr>
        <w:tabs>
          <w:tab w:val="num" w:pos="2880"/>
        </w:tabs>
        <w:ind w:left="2880" w:hanging="360"/>
      </w:pPr>
      <w:rPr>
        <w:rFonts w:ascii="Georgia" w:hAnsi="Georgia" w:hint="default"/>
      </w:rPr>
    </w:lvl>
    <w:lvl w:ilvl="4" w:tplc="282C9EC4" w:tentative="1">
      <w:start w:val="1"/>
      <w:numFmt w:val="bullet"/>
      <w:lvlText w:val="•"/>
      <w:lvlJc w:val="left"/>
      <w:pPr>
        <w:tabs>
          <w:tab w:val="num" w:pos="3600"/>
        </w:tabs>
        <w:ind w:left="3600" w:hanging="360"/>
      </w:pPr>
      <w:rPr>
        <w:rFonts w:ascii="Georgia" w:hAnsi="Georgia" w:hint="default"/>
      </w:rPr>
    </w:lvl>
    <w:lvl w:ilvl="5" w:tplc="40B4BB9C" w:tentative="1">
      <w:start w:val="1"/>
      <w:numFmt w:val="bullet"/>
      <w:lvlText w:val="•"/>
      <w:lvlJc w:val="left"/>
      <w:pPr>
        <w:tabs>
          <w:tab w:val="num" w:pos="4320"/>
        </w:tabs>
        <w:ind w:left="4320" w:hanging="360"/>
      </w:pPr>
      <w:rPr>
        <w:rFonts w:ascii="Georgia" w:hAnsi="Georgia" w:hint="default"/>
      </w:rPr>
    </w:lvl>
    <w:lvl w:ilvl="6" w:tplc="C998691A" w:tentative="1">
      <w:start w:val="1"/>
      <w:numFmt w:val="bullet"/>
      <w:lvlText w:val="•"/>
      <w:lvlJc w:val="left"/>
      <w:pPr>
        <w:tabs>
          <w:tab w:val="num" w:pos="5040"/>
        </w:tabs>
        <w:ind w:left="5040" w:hanging="360"/>
      </w:pPr>
      <w:rPr>
        <w:rFonts w:ascii="Georgia" w:hAnsi="Georgia" w:hint="default"/>
      </w:rPr>
    </w:lvl>
    <w:lvl w:ilvl="7" w:tplc="7520B192" w:tentative="1">
      <w:start w:val="1"/>
      <w:numFmt w:val="bullet"/>
      <w:lvlText w:val="•"/>
      <w:lvlJc w:val="left"/>
      <w:pPr>
        <w:tabs>
          <w:tab w:val="num" w:pos="5760"/>
        </w:tabs>
        <w:ind w:left="5760" w:hanging="360"/>
      </w:pPr>
      <w:rPr>
        <w:rFonts w:ascii="Georgia" w:hAnsi="Georgia" w:hint="default"/>
      </w:rPr>
    </w:lvl>
    <w:lvl w:ilvl="8" w:tplc="B9568824" w:tentative="1">
      <w:start w:val="1"/>
      <w:numFmt w:val="bullet"/>
      <w:lvlText w:val="•"/>
      <w:lvlJc w:val="left"/>
      <w:pPr>
        <w:tabs>
          <w:tab w:val="num" w:pos="6480"/>
        </w:tabs>
        <w:ind w:left="6480" w:hanging="360"/>
      </w:pPr>
      <w:rPr>
        <w:rFonts w:ascii="Georgia" w:hAnsi="Georgia" w:hint="default"/>
      </w:rPr>
    </w:lvl>
  </w:abstractNum>
  <w:abstractNum w:abstractNumId="5">
    <w:nsid w:val="6C01328D"/>
    <w:multiLevelType w:val="hybridMultilevel"/>
    <w:tmpl w:val="8CD65566"/>
    <w:lvl w:ilvl="0" w:tplc="920C7F3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22530"/>
  </w:hdrShapeDefaults>
  <w:footnotePr>
    <w:footnote w:id="0"/>
    <w:footnote w:id="1"/>
  </w:footnotePr>
  <w:endnotePr>
    <w:endnote w:id="0"/>
    <w:endnote w:id="1"/>
  </w:endnotePr>
  <w:compat/>
  <w:rsids>
    <w:rsidRoot w:val="00B42448"/>
    <w:rsid w:val="00041C6D"/>
    <w:rsid w:val="000656DD"/>
    <w:rsid w:val="000D246B"/>
    <w:rsid w:val="000E3C3E"/>
    <w:rsid w:val="000F5BB2"/>
    <w:rsid w:val="001410B7"/>
    <w:rsid w:val="002214C6"/>
    <w:rsid w:val="002452F7"/>
    <w:rsid w:val="0026291C"/>
    <w:rsid w:val="002B17C0"/>
    <w:rsid w:val="002D78C0"/>
    <w:rsid w:val="0035289B"/>
    <w:rsid w:val="003777D1"/>
    <w:rsid w:val="003C7554"/>
    <w:rsid w:val="00417CBA"/>
    <w:rsid w:val="00433EC5"/>
    <w:rsid w:val="0044212A"/>
    <w:rsid w:val="0045682E"/>
    <w:rsid w:val="00480856"/>
    <w:rsid w:val="0048629C"/>
    <w:rsid w:val="00493D2B"/>
    <w:rsid w:val="004B4C61"/>
    <w:rsid w:val="004B74A5"/>
    <w:rsid w:val="00561D5E"/>
    <w:rsid w:val="0057115A"/>
    <w:rsid w:val="005B66E1"/>
    <w:rsid w:val="005C7E44"/>
    <w:rsid w:val="005D7586"/>
    <w:rsid w:val="005F019F"/>
    <w:rsid w:val="005F4883"/>
    <w:rsid w:val="00621E06"/>
    <w:rsid w:val="006979CA"/>
    <w:rsid w:val="006F5623"/>
    <w:rsid w:val="00717511"/>
    <w:rsid w:val="00721F0F"/>
    <w:rsid w:val="00722C6E"/>
    <w:rsid w:val="0072619A"/>
    <w:rsid w:val="007F5175"/>
    <w:rsid w:val="00806930"/>
    <w:rsid w:val="0082768A"/>
    <w:rsid w:val="00900C72"/>
    <w:rsid w:val="00963FB6"/>
    <w:rsid w:val="0096581D"/>
    <w:rsid w:val="009772B0"/>
    <w:rsid w:val="009D065F"/>
    <w:rsid w:val="009F7255"/>
    <w:rsid w:val="00A05F38"/>
    <w:rsid w:val="00A8043A"/>
    <w:rsid w:val="00AE325E"/>
    <w:rsid w:val="00B01CDC"/>
    <w:rsid w:val="00B21C1E"/>
    <w:rsid w:val="00B42448"/>
    <w:rsid w:val="00B75FC6"/>
    <w:rsid w:val="00B942DC"/>
    <w:rsid w:val="00BA5DFD"/>
    <w:rsid w:val="00BB5A4E"/>
    <w:rsid w:val="00BF0492"/>
    <w:rsid w:val="00C17F59"/>
    <w:rsid w:val="00C33736"/>
    <w:rsid w:val="00D01D38"/>
    <w:rsid w:val="00D3074C"/>
    <w:rsid w:val="00D47312"/>
    <w:rsid w:val="00D560B5"/>
    <w:rsid w:val="00E30286"/>
    <w:rsid w:val="00EB32EB"/>
    <w:rsid w:val="00F15C4C"/>
    <w:rsid w:val="00F935A4"/>
    <w:rsid w:val="00FB0044"/>
    <w:rsid w:val="00FC03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42448"/>
    <w:pPr>
      <w:spacing w:before="100" w:beforeAutospacing="1" w:after="100" w:afterAutospacing="1"/>
    </w:pPr>
  </w:style>
  <w:style w:type="paragraph" w:styleId="Altbilgi">
    <w:name w:val="footer"/>
    <w:basedOn w:val="Normal"/>
    <w:link w:val="AltbilgiChar"/>
    <w:rsid w:val="00B42448"/>
    <w:pPr>
      <w:tabs>
        <w:tab w:val="center" w:pos="4536"/>
        <w:tab w:val="right" w:pos="9072"/>
      </w:tabs>
    </w:pPr>
  </w:style>
  <w:style w:type="character" w:customStyle="1" w:styleId="AltbilgiChar">
    <w:name w:val="Altbilgi Char"/>
    <w:basedOn w:val="VarsaylanParagrafYazTipi"/>
    <w:link w:val="Altbilgi"/>
    <w:rsid w:val="00B42448"/>
    <w:rPr>
      <w:rFonts w:ascii="Times New Roman" w:eastAsia="Times New Roman" w:hAnsi="Times New Roman" w:cs="Times New Roman"/>
      <w:sz w:val="24"/>
      <w:szCs w:val="24"/>
      <w:lang w:eastAsia="tr-TR"/>
    </w:rPr>
  </w:style>
  <w:style w:type="character" w:styleId="SayfaNumaras">
    <w:name w:val="page number"/>
    <w:basedOn w:val="VarsaylanParagrafYazTipi"/>
    <w:rsid w:val="00B42448"/>
  </w:style>
  <w:style w:type="paragraph" w:styleId="stbilgi">
    <w:name w:val="header"/>
    <w:basedOn w:val="Normal"/>
    <w:link w:val="stbilgiChar"/>
    <w:rsid w:val="00B42448"/>
    <w:pPr>
      <w:tabs>
        <w:tab w:val="center" w:pos="4536"/>
        <w:tab w:val="right" w:pos="9072"/>
      </w:tabs>
    </w:pPr>
  </w:style>
  <w:style w:type="character" w:customStyle="1" w:styleId="stbilgiChar">
    <w:name w:val="Üstbilgi Char"/>
    <w:basedOn w:val="VarsaylanParagrafYazTipi"/>
    <w:link w:val="stbilgi"/>
    <w:rsid w:val="00B4244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42448"/>
    <w:rPr>
      <w:rFonts w:ascii="Tahoma" w:hAnsi="Tahoma" w:cs="Tahoma"/>
      <w:sz w:val="16"/>
      <w:szCs w:val="16"/>
    </w:rPr>
  </w:style>
  <w:style w:type="character" w:customStyle="1" w:styleId="BalonMetniChar">
    <w:name w:val="Balon Metni Char"/>
    <w:basedOn w:val="VarsaylanParagrafYazTipi"/>
    <w:link w:val="BalonMetni"/>
    <w:uiPriority w:val="99"/>
    <w:semiHidden/>
    <w:rsid w:val="00B42448"/>
    <w:rPr>
      <w:rFonts w:ascii="Tahoma" w:eastAsia="Times New Roman" w:hAnsi="Tahoma" w:cs="Tahoma"/>
      <w:sz w:val="16"/>
      <w:szCs w:val="16"/>
      <w:lang w:eastAsia="tr-TR"/>
    </w:rPr>
  </w:style>
  <w:style w:type="character" w:styleId="Kpr">
    <w:name w:val="Hyperlink"/>
    <w:basedOn w:val="VarsaylanParagrafYazTipi"/>
    <w:uiPriority w:val="99"/>
    <w:semiHidden/>
    <w:unhideWhenUsed/>
    <w:rsid w:val="002D78C0"/>
    <w:rPr>
      <w:strike w:val="0"/>
      <w:dstrike w:val="0"/>
      <w:color w:val="444444"/>
      <w:u w:val="none"/>
      <w:effect w:val="none"/>
    </w:rPr>
  </w:style>
  <w:style w:type="paragraph" w:styleId="ListeParagraf">
    <w:name w:val="List Paragraph"/>
    <w:basedOn w:val="Normal"/>
    <w:uiPriority w:val="34"/>
    <w:qFormat/>
    <w:rsid w:val="00AE325E"/>
    <w:pPr>
      <w:ind w:left="720"/>
      <w:contextualSpacing/>
    </w:pPr>
  </w:style>
</w:styles>
</file>

<file path=word/webSettings.xml><?xml version="1.0" encoding="utf-8"?>
<w:webSettings xmlns:r="http://schemas.openxmlformats.org/officeDocument/2006/relationships" xmlns:w="http://schemas.openxmlformats.org/wordprocessingml/2006/main">
  <w:divs>
    <w:div w:id="364794572">
      <w:bodyDiv w:val="1"/>
      <w:marLeft w:val="0"/>
      <w:marRight w:val="0"/>
      <w:marTop w:val="0"/>
      <w:marBottom w:val="0"/>
      <w:divBdr>
        <w:top w:val="none" w:sz="0" w:space="0" w:color="auto"/>
        <w:left w:val="none" w:sz="0" w:space="0" w:color="auto"/>
        <w:bottom w:val="none" w:sz="0" w:space="0" w:color="auto"/>
        <w:right w:val="none" w:sz="0" w:space="0" w:color="auto"/>
      </w:divBdr>
      <w:divsChild>
        <w:div w:id="402335997">
          <w:marLeft w:val="576"/>
          <w:marRight w:val="0"/>
          <w:marTop w:val="115"/>
          <w:marBottom w:val="0"/>
          <w:divBdr>
            <w:top w:val="none" w:sz="0" w:space="0" w:color="auto"/>
            <w:left w:val="none" w:sz="0" w:space="0" w:color="auto"/>
            <w:bottom w:val="none" w:sz="0" w:space="0" w:color="auto"/>
            <w:right w:val="none" w:sz="0" w:space="0" w:color="auto"/>
          </w:divBdr>
        </w:div>
      </w:divsChild>
    </w:div>
    <w:div w:id="1626815854">
      <w:bodyDiv w:val="1"/>
      <w:marLeft w:val="0"/>
      <w:marRight w:val="0"/>
      <w:marTop w:val="0"/>
      <w:marBottom w:val="0"/>
      <w:divBdr>
        <w:top w:val="none" w:sz="0" w:space="0" w:color="auto"/>
        <w:left w:val="none" w:sz="0" w:space="0" w:color="auto"/>
        <w:bottom w:val="none" w:sz="0" w:space="0" w:color="auto"/>
        <w:right w:val="none" w:sz="0" w:space="0" w:color="auto"/>
      </w:divBdr>
      <w:divsChild>
        <w:div w:id="1076510033">
          <w:marLeft w:val="57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Pages>
  <Words>494</Words>
  <Characters>2817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20</cp:revision>
  <dcterms:created xsi:type="dcterms:W3CDTF">2016-10-31T09:52:00Z</dcterms:created>
  <dcterms:modified xsi:type="dcterms:W3CDTF">2016-11-04T11:09:00Z</dcterms:modified>
</cp:coreProperties>
</file>